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jc w:val="both"/>
        <w:rPr>
          <w:rFonts w:hint="default" w:ascii="宋体" w:hAnsi="宋体" w:eastAsia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  <w:t>：</w:t>
      </w:r>
    </w:p>
    <w:p>
      <w:pPr>
        <w:widowControl/>
        <w:spacing w:line="500" w:lineRule="exact"/>
        <w:jc w:val="center"/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4"/>
          <w:szCs w:val="44"/>
          <w:lang w:val="en-US" w:eastAsia="zh-CN"/>
        </w:rPr>
        <w:t>2023年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4"/>
          <w:szCs w:val="44"/>
        </w:rPr>
        <w:t>山西省建筑装饰协会</w:t>
      </w:r>
    </w:p>
    <w:p>
      <w:pPr>
        <w:widowControl/>
        <w:spacing w:line="500" w:lineRule="exact"/>
        <w:jc w:val="center"/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4"/>
          <w:szCs w:val="44"/>
          <w:lang w:val="en-US" w:eastAsia="zh-CN"/>
        </w:rPr>
        <w:t>（A级）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4"/>
          <w:szCs w:val="44"/>
        </w:rPr>
        <w:t>项目经理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4"/>
          <w:szCs w:val="44"/>
          <w:lang w:val="en-US" w:eastAsia="zh-CN"/>
        </w:rPr>
        <w:t>入选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4"/>
          <w:szCs w:val="44"/>
        </w:rPr>
        <w:t>名单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36"/>
          <w:szCs w:val="36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36"/>
          <w:szCs w:val="36"/>
          <w:lang w:val="en-US" w:eastAsia="zh-CN"/>
        </w:rPr>
        <w:t>58名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36"/>
          <w:szCs w:val="36"/>
          <w:lang w:eastAsia="zh-CN"/>
        </w:rPr>
        <w:t>）</w:t>
      </w:r>
    </w:p>
    <w:p>
      <w:pPr>
        <w:widowControl/>
        <w:spacing w:line="400" w:lineRule="exact"/>
        <w:jc w:val="center"/>
        <w:rPr>
          <w:rFonts w:hint="eastAsia" w:ascii="黑体" w:hAnsi="黑体" w:eastAsia="黑体" w:cs="黑体"/>
          <w:color w:val="auto"/>
          <w:spacing w:val="4"/>
          <w:kern w:val="0"/>
          <w:sz w:val="10"/>
          <w:szCs w:val="10"/>
        </w:rPr>
      </w:pPr>
    </w:p>
    <w:p>
      <w:pPr>
        <w:widowControl/>
        <w:spacing w:line="400" w:lineRule="exact"/>
        <w:jc w:val="center"/>
        <w:rPr>
          <w:rFonts w:hint="eastAsia" w:ascii="黑体" w:hAnsi="黑体" w:eastAsia="黑体" w:cs="黑体"/>
          <w:color w:val="auto"/>
          <w:spacing w:val="4"/>
          <w:kern w:val="0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4"/>
          <w:kern w:val="0"/>
          <w:sz w:val="28"/>
          <w:szCs w:val="28"/>
        </w:rPr>
        <w:t>(排名不分先后)</w:t>
      </w:r>
    </w:p>
    <w:p>
      <w:pPr>
        <w:pStyle w:val="2"/>
        <w:rPr>
          <w:rFonts w:hint="eastAsia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2570"/>
        <w:gridCol w:w="4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>序 号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jc w:val="center"/>
              <w:rPr>
                <w:color w:val="auto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>姓   名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 xml:space="preserve">单 位 名 称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杜建华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山西二建集团有限公司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邢武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山西二建集团有限公司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闫春燕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山西永涛建筑工程装饰有限公司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汪洋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陆美建设集团股份有限公司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蔚昌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陆美建设集团股份有限公司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6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/>
              </w:rPr>
              <w:t>杨超鹏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vertAlign w:val="baseline"/>
                <w:lang w:val="en-US" w:eastAsia="zh-CN"/>
              </w:rPr>
              <w:t>山西永华装饰工程有限公司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7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白建武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/>
              </w:rPr>
              <w:t>太原市第一建筑工程集团有限公司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8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  <w:t>刘高峰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/>
              </w:rPr>
              <w:t>太原市第一建筑工程集团有限公司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9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赵文英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山西太原中硕装饰设计工程有限公司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10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王鹏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山西太原中硕装饰设计工程有限公司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11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王存飞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山西东易园智能家居科技有限公司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12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曹为革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山西东易园智能家居科技有限公司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13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李尚海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山西东易园智能家居科技有限公司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14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张彦广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山西东易园智能家居科技有限公司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15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张倩茹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山西四建集团有限公司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16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赵丽霞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山西四建集团有限公司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17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闫春泽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山西四建集团有限公司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</w:rPr>
              <w:t>18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张志远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山西四建集团有限公司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19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胡伟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山西诚林建设工程集团有限公司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20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王小五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山西一建集团有限公司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21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张志斌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山西一建集团有限公司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22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孙向宽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山西一建集团有限公司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23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苗丰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山西一建集团有限公司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24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王江平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山西一建集团有限公司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25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赵心忠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山西海翔建设工程有限公司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26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姚卫钢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山西佳艺建筑装饰有限公司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赵锦红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山西五建集团有限公司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8"/>
                <w:szCs w:val="28"/>
                <w:u w:val="none"/>
                <w:lang w:val="en-US" w:eastAsia="zh-CN"/>
              </w:rPr>
              <w:t>胡运良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8"/>
                <w:szCs w:val="28"/>
                <w:u w:val="none"/>
                <w:lang w:val="en-US" w:eastAsia="zh-CN"/>
              </w:rPr>
              <w:t>山西建筑工程集团有限公司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8"/>
                <w:szCs w:val="28"/>
                <w:u w:val="none"/>
                <w:lang w:val="en-US" w:eastAsia="zh-CN"/>
              </w:rPr>
              <w:t>范彦凌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8"/>
                <w:szCs w:val="28"/>
                <w:u w:val="none"/>
                <w:lang w:val="en-US" w:eastAsia="zh-CN"/>
              </w:rPr>
              <w:t>山西建筑工程集团有限公司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8"/>
                <w:szCs w:val="28"/>
                <w:u w:val="none"/>
                <w:lang w:val="en-US" w:eastAsia="zh-CN"/>
              </w:rPr>
              <w:t>陈林博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spacing w:val="0"/>
                <w:sz w:val="28"/>
                <w:szCs w:val="28"/>
                <w:u w:val="none"/>
                <w:lang w:val="en-US" w:eastAsia="zh-CN"/>
              </w:rPr>
              <w:t>山西建筑工程集团有限公司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张超武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国恒建设集团有限公司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曹大勇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国恒建设集团有限公司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陈丽丹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国恒建设集团有限公司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梁国平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山西东盛建设工程有限公司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乔福成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山西六建集团有限公司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史建飞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山西三利装饰有限公司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武琼杰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lang w:val="en-US" w:eastAsia="zh-CN"/>
              </w:rPr>
              <w:t>山西三建集团有限公司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张耀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山西三建集团有限公司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39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李楠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山西八建集团有限公司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姚国良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山西八建集团有限公司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41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付李宁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山西建投集团装饰有限公司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乔建峰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山西建投集团装饰有限公司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牛泽清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山西建投集团装饰有限公司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王瑞琦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山西建投集团装饰有限公司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李永魁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山西八建集团有限公司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张一进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山西八建集团有限公司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杨海珍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山西八建集团有限公司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张  飞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山西八建集团有限公司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王栋梁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山西八建集团有限公司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封建国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山西新型装饰有限公司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李瑞明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国基建设集团有限公司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52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戴燕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山西绿建智造幕墙科技有限公司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53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赵凌超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山西绿建智造幕墙科技有限公司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54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李明辉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山西绿建智造装饰铝板科技有限公司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55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赵亮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山西绿建智造装饰铝板科技有限公司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56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吕杰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山西绿建住品科技有限公司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57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刘清亮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8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80"/>
                <w:sz w:val="28"/>
                <w:szCs w:val="28"/>
                <w:vertAlign w:val="baseline"/>
                <w:lang w:val="en-US" w:eastAsia="zh-CN"/>
              </w:rPr>
              <w:t>山西建投天筑兆光绿色建材科技有限公司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noWrap w:val="0"/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58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常宁宁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8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山西天昌居建筑工程股份有限公司</w:t>
            </w:r>
          </w:p>
        </w:tc>
      </w:tr>
    </w:tbl>
    <w:p/>
    <w:p>
      <w:pPr>
        <w:pStyle w:val="2"/>
        <w:ind w:left="0" w:leftChars="0" w:firstLine="0" w:firstLineChars="0"/>
        <w:rPr>
          <w:rFonts w:hint="eastAsia" w:ascii="仿宋_GB2312" w:eastAsia="仿宋_GB2312"/>
          <w:sz w:val="30"/>
          <w:szCs w:val="30"/>
          <w:u w:val="single"/>
          <w:lang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000000"/>
    <w:rsid w:val="4620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2023-06-06T07:01:26Z</dcterms:created>
  <dc:creator>Administrator</dc:creator>
  <cp:lastModifiedBy>毛毛</cp:lastModifiedBy>
  <dcterms:modified xsi:type="dcterms:W3CDTF">2023-06-06T07:01:48Z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CB5920F6C05548B997F35A556CAFC735_12</vt:lpwstr>
  </property>
</Properties>
</file>