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D56002">
      <w:pPr>
        <w:spacing w:line="360" w:lineRule="auto"/>
        <w:jc w:val="left"/>
        <w:rPr>
          <w:rFonts w:hint="default" w:ascii="仿宋_GB2312" w:eastAsia="仿宋_GB2312"/>
          <w:sz w:val="32"/>
          <w:szCs w:val="32"/>
          <w:lang w:val="en-US" w:eastAsia="zh-CN"/>
        </w:rPr>
      </w:pPr>
      <w:r>
        <w:rPr>
          <w:rFonts w:hint="eastAsia" w:ascii="仿宋_GB2312" w:eastAsia="仿宋_GB2312"/>
          <w:sz w:val="32"/>
          <w:szCs w:val="32"/>
          <w:lang w:val="en-US" w:eastAsia="zh-CN"/>
        </w:rPr>
        <w:t>附件3：</w:t>
      </w:r>
    </w:p>
    <w:p w14:paraId="13AB522E">
      <w:pPr>
        <w:spacing w:line="360" w:lineRule="auto"/>
        <w:jc w:val="left"/>
        <w:rPr>
          <w:rFonts w:ascii="仿宋_GB2312" w:eastAsia="仿宋_GB2312"/>
          <w:sz w:val="32"/>
          <w:szCs w:val="32"/>
        </w:rPr>
      </w:pPr>
    </w:p>
    <w:p w14:paraId="2CCF2BD4">
      <w:pPr>
        <w:jc w:val="both"/>
        <w:rPr>
          <w:rFonts w:ascii="Times New Roman" w:hAnsi="Times New Roman" w:eastAsia="宋体" w:cs="Times New Roman"/>
          <w:sz w:val="72"/>
          <w:szCs w:val="72"/>
        </w:rPr>
      </w:pPr>
      <w:bookmarkStart w:id="9" w:name="_GoBack"/>
      <w:bookmarkEnd w:id="9"/>
    </w:p>
    <w:p w14:paraId="3BA5DA1F">
      <w:pPr>
        <w:jc w:val="center"/>
        <w:rPr>
          <w:rFonts w:hint="eastAsia" w:ascii="Times New Roman" w:hAnsi="Times New Roman" w:eastAsia="宋体" w:cs="Times New Roman"/>
          <w:b/>
          <w:sz w:val="52"/>
          <w:szCs w:val="52"/>
          <w:lang w:val="en-US" w:eastAsia="zh-CN"/>
        </w:rPr>
      </w:pPr>
      <w:r>
        <w:rPr>
          <w:rFonts w:hint="eastAsia" w:ascii="Times New Roman" w:hAnsi="Times New Roman" w:eastAsia="宋体" w:cs="Times New Roman"/>
          <w:b/>
          <w:sz w:val="52"/>
          <w:szCs w:val="52"/>
          <w:lang w:val="en-US" w:eastAsia="zh-CN"/>
        </w:rPr>
        <w:t>山西省家具（生产/销售）</w:t>
      </w:r>
    </w:p>
    <w:p w14:paraId="5442460F">
      <w:pPr>
        <w:jc w:val="center"/>
        <w:rPr>
          <w:rFonts w:hint="eastAsia" w:ascii="Times New Roman" w:hAnsi="Times New Roman" w:eastAsia="宋体" w:cs="Times New Roman"/>
          <w:b/>
          <w:sz w:val="52"/>
          <w:szCs w:val="52"/>
          <w:lang w:eastAsia="zh-CN"/>
        </w:rPr>
      </w:pPr>
      <w:r>
        <w:rPr>
          <w:rFonts w:hint="eastAsia" w:ascii="Times New Roman" w:hAnsi="Times New Roman" w:eastAsia="宋体" w:cs="Times New Roman"/>
          <w:b/>
          <w:sz w:val="52"/>
          <w:szCs w:val="52"/>
        </w:rPr>
        <w:t>企业</w:t>
      </w:r>
      <w:r>
        <w:rPr>
          <w:rFonts w:hint="eastAsia" w:ascii="Times New Roman" w:hAnsi="Times New Roman" w:eastAsia="宋体" w:cs="Times New Roman"/>
          <w:b/>
          <w:sz w:val="52"/>
          <w:szCs w:val="52"/>
          <w:lang w:val="en-US" w:eastAsia="zh-CN"/>
        </w:rPr>
        <w:t>服务</w:t>
      </w:r>
      <w:r>
        <w:rPr>
          <w:rFonts w:hint="eastAsia" w:ascii="Times New Roman" w:hAnsi="Times New Roman" w:eastAsia="宋体" w:cs="Times New Roman"/>
          <w:b/>
          <w:sz w:val="52"/>
          <w:szCs w:val="52"/>
        </w:rPr>
        <w:t>评价</w:t>
      </w:r>
      <w:r>
        <w:rPr>
          <w:rFonts w:ascii="Times New Roman" w:hAnsi="Times New Roman" w:eastAsia="宋体" w:cs="Times New Roman"/>
          <w:b/>
          <w:sz w:val="52"/>
          <w:szCs w:val="52"/>
        </w:rPr>
        <w:t>体系</w:t>
      </w:r>
      <w:r>
        <w:rPr>
          <w:rFonts w:hint="eastAsia" w:ascii="Times New Roman" w:hAnsi="Times New Roman" w:eastAsia="宋体" w:cs="Times New Roman"/>
          <w:b/>
          <w:sz w:val="52"/>
          <w:szCs w:val="52"/>
        </w:rPr>
        <w:t>（试行</w:t>
      </w:r>
      <w:r>
        <w:rPr>
          <w:rFonts w:hint="eastAsia" w:ascii="Times New Roman" w:hAnsi="Times New Roman" w:eastAsia="宋体" w:cs="Times New Roman"/>
          <w:b/>
          <w:sz w:val="52"/>
          <w:szCs w:val="52"/>
          <w:lang w:eastAsia="zh-CN"/>
        </w:rPr>
        <w:t>）</w:t>
      </w:r>
    </w:p>
    <w:p w14:paraId="72D38745">
      <w:pPr>
        <w:pStyle w:val="2"/>
        <w:jc w:val="center"/>
        <w:rPr>
          <w:rFonts w:hint="default"/>
          <w:sz w:val="52"/>
          <w:szCs w:val="52"/>
          <w:lang w:val="en-US" w:eastAsia="zh-CN"/>
        </w:rPr>
      </w:pPr>
      <w:r>
        <w:rPr>
          <w:rFonts w:hint="eastAsia" w:cs="Times New Roman"/>
          <w:b/>
          <w:sz w:val="52"/>
          <w:szCs w:val="52"/>
          <w:lang w:val="en-US" w:eastAsia="zh-CN"/>
        </w:rPr>
        <w:t>分值表</w:t>
      </w:r>
    </w:p>
    <w:p w14:paraId="034C9C10">
      <w:pPr>
        <w:jc w:val="center"/>
        <w:rPr>
          <w:rFonts w:ascii="Times New Roman" w:hAnsi="Times New Roman" w:eastAsia="宋体" w:cs="Times New Roman"/>
          <w:sz w:val="52"/>
          <w:szCs w:val="52"/>
        </w:rPr>
      </w:pPr>
    </w:p>
    <w:p w14:paraId="2B093ADA">
      <w:pPr>
        <w:spacing w:before="312" w:beforeLines="100" w:after="312" w:afterLines="100"/>
        <w:jc w:val="center"/>
        <w:rPr>
          <w:rFonts w:ascii="宋体" w:hAnsi="宋体" w:eastAsia="宋体" w:cs="Times New Roman"/>
          <w:color w:val="FF0000"/>
          <w:szCs w:val="21"/>
        </w:rPr>
      </w:pPr>
    </w:p>
    <w:p w14:paraId="0577CF0D">
      <w:pPr>
        <w:spacing w:before="312" w:beforeLines="100" w:after="312" w:afterLines="100"/>
        <w:jc w:val="center"/>
        <w:rPr>
          <w:rFonts w:ascii="宋体" w:hAnsi="宋体" w:eastAsia="宋体" w:cs="Times New Roman"/>
          <w:color w:val="FF0000"/>
          <w:szCs w:val="21"/>
        </w:rPr>
      </w:pPr>
      <w:r>
        <w:rPr>
          <w:rFonts w:hint="eastAsia" w:ascii="宋体" w:hAnsi="宋体" w:eastAsia="宋体" w:cs="Times New Roman"/>
          <w:color w:val="FF0000"/>
          <w:szCs w:val="21"/>
        </w:rPr>
        <w:t>、</w:t>
      </w:r>
    </w:p>
    <w:p w14:paraId="172018ED">
      <w:pPr>
        <w:spacing w:before="312" w:beforeLines="100" w:after="312" w:afterLines="100"/>
        <w:jc w:val="center"/>
        <w:rPr>
          <w:rFonts w:ascii="宋体" w:hAnsi="宋体" w:eastAsia="宋体" w:cs="Times New Roman"/>
          <w:color w:val="FF0000"/>
          <w:szCs w:val="21"/>
        </w:rPr>
      </w:pPr>
    </w:p>
    <w:p w14:paraId="00EAF44B">
      <w:pPr>
        <w:keepNext/>
        <w:keepLines/>
        <w:widowControl/>
        <w:spacing w:before="480" w:line="276" w:lineRule="auto"/>
        <w:jc w:val="both"/>
        <w:rPr>
          <w:rFonts w:ascii="宋体" w:hAnsi="宋体" w:eastAsia="宋体" w:cs="宋体"/>
          <w:b/>
          <w:bCs/>
          <w:color w:val="000000"/>
          <w:kern w:val="0"/>
          <w:sz w:val="32"/>
          <w:szCs w:val="32"/>
          <w:lang w:val="zh-CN"/>
        </w:rPr>
      </w:pPr>
    </w:p>
    <w:p w14:paraId="425DD162">
      <w:pPr>
        <w:keepNext/>
        <w:keepLines/>
        <w:widowControl/>
        <w:spacing w:before="480" w:line="276" w:lineRule="auto"/>
        <w:jc w:val="both"/>
        <w:rPr>
          <w:rFonts w:hint="eastAsia" w:ascii="宋体" w:hAnsi="宋体" w:eastAsia="宋体" w:cs="宋体"/>
          <w:b/>
          <w:bCs/>
          <w:color w:val="000000"/>
          <w:kern w:val="0"/>
          <w:sz w:val="32"/>
          <w:szCs w:val="32"/>
          <w:lang w:val="zh-CN"/>
        </w:rPr>
      </w:pPr>
    </w:p>
    <w:p w14:paraId="06377BF7">
      <w:pPr>
        <w:keepNext/>
        <w:keepLines/>
        <w:widowControl/>
        <w:spacing w:before="480" w:line="276" w:lineRule="auto"/>
        <w:jc w:val="both"/>
        <w:rPr>
          <w:rFonts w:hint="eastAsia" w:ascii="宋体" w:hAnsi="宋体" w:eastAsia="宋体" w:cs="宋体"/>
          <w:b/>
          <w:bCs/>
          <w:color w:val="000000"/>
          <w:kern w:val="0"/>
          <w:sz w:val="32"/>
          <w:szCs w:val="32"/>
          <w:lang w:val="zh-CN"/>
        </w:rPr>
      </w:pPr>
    </w:p>
    <w:p w14:paraId="19BBAAD7">
      <w:pPr>
        <w:widowControl/>
        <w:tabs>
          <w:tab w:val="right" w:leader="dot" w:pos="8296"/>
        </w:tabs>
        <w:spacing w:after="100" w:line="276" w:lineRule="auto"/>
        <w:jc w:val="left"/>
        <w:rPr>
          <w:rFonts w:hint="eastAsia" w:ascii="宋体" w:hAnsi="宋体" w:eastAsia="宋体" w:cs="宋体"/>
          <w:color w:val="000000"/>
          <w:kern w:val="0"/>
          <w:sz w:val="22"/>
          <w:lang w:val="en-US" w:eastAsia="zh-CN"/>
        </w:rPr>
      </w:pPr>
    </w:p>
    <w:p w14:paraId="1590C619">
      <w:pPr>
        <w:widowControl/>
        <w:tabs>
          <w:tab w:val="right" w:leader="dot" w:pos="8296"/>
        </w:tabs>
        <w:spacing w:after="100" w:line="276" w:lineRule="auto"/>
        <w:ind w:firstLine="3600" w:firstLineChars="1000"/>
        <w:jc w:val="left"/>
        <w:rPr>
          <w:rFonts w:hint="eastAsia" w:ascii="宋体" w:hAnsi="宋体" w:eastAsia="宋体" w:cs="宋体"/>
          <w:color w:val="000000"/>
          <w:kern w:val="0"/>
          <w:sz w:val="36"/>
          <w:szCs w:val="36"/>
          <w:lang w:val="en-US" w:eastAsia="zh-CN"/>
        </w:rPr>
        <w:sectPr>
          <w:pgSz w:w="11906" w:h="16838"/>
          <w:pgMar w:top="1440" w:right="1247" w:bottom="1440" w:left="1588" w:header="851" w:footer="992" w:gutter="0"/>
          <w:pgNumType w:fmt="numberInDash"/>
          <w:cols w:space="425" w:num="1"/>
          <w:docGrid w:type="linesAndChars" w:linePitch="312" w:charSpace="0"/>
        </w:sectPr>
      </w:pPr>
    </w:p>
    <w:p w14:paraId="5548D385">
      <w:pPr>
        <w:keepNext/>
        <w:keepLines/>
        <w:spacing w:before="340" w:after="330" w:line="578" w:lineRule="auto"/>
        <w:jc w:val="both"/>
        <w:outlineLvl w:val="0"/>
        <w:rPr>
          <w:rFonts w:hint="eastAsia" w:ascii="宋体" w:hAnsi="宋体" w:eastAsia="宋体" w:cs="宋体"/>
          <w:b/>
          <w:bCs/>
          <w:color w:val="000000"/>
          <w:sz w:val="28"/>
          <w:szCs w:val="28"/>
          <w:lang w:val="en-US" w:eastAsia="zh-CN"/>
        </w:rPr>
      </w:pPr>
      <w:r>
        <w:rPr>
          <w:rFonts w:hint="eastAsia" w:ascii="宋体" w:hAnsi="宋体" w:eastAsia="宋体" w:cs="宋体"/>
          <w:b/>
          <w:bCs/>
          <w:color w:val="000000"/>
          <w:kern w:val="44"/>
          <w:sz w:val="32"/>
          <w:szCs w:val="32"/>
        </w:rPr>
        <w:t>附录</w:t>
      </w:r>
      <w:r>
        <w:rPr>
          <w:rFonts w:ascii="宋体" w:hAnsi="宋体" w:eastAsia="宋体" w:cs="宋体"/>
          <w:b/>
          <w:bCs/>
          <w:color w:val="000000"/>
          <w:kern w:val="44"/>
          <w:sz w:val="32"/>
          <w:szCs w:val="32"/>
        </w:rPr>
        <w:t xml:space="preserve">A </w:t>
      </w:r>
      <w:r>
        <w:rPr>
          <w:rFonts w:hint="eastAsia" w:ascii="宋体" w:hAnsi="宋体" w:eastAsia="宋体" w:cs="宋体"/>
          <w:b/>
          <w:bCs/>
          <w:color w:val="000000"/>
          <w:kern w:val="44"/>
          <w:sz w:val="32"/>
          <w:szCs w:val="32"/>
        </w:rPr>
        <w:t>（规范性附录）</w:t>
      </w:r>
    </w:p>
    <w:p w14:paraId="3DAFF0F2">
      <w:pPr>
        <w:spacing w:line="360" w:lineRule="auto"/>
        <w:jc w:val="center"/>
        <w:rPr>
          <w:rFonts w:ascii="宋体" w:hAnsi="Times New Roman" w:eastAsia="宋体" w:cs="Times New Roman"/>
          <w:b/>
          <w:bCs/>
          <w:color w:val="000000"/>
          <w:sz w:val="32"/>
          <w:szCs w:val="32"/>
        </w:rPr>
      </w:pPr>
      <w:r>
        <w:rPr>
          <w:rFonts w:hint="eastAsia" w:ascii="宋体" w:hAnsi="宋体" w:eastAsia="宋体" w:cs="宋体"/>
          <w:b/>
          <w:bCs/>
          <w:color w:val="000000"/>
          <w:sz w:val="32"/>
          <w:szCs w:val="32"/>
          <w:lang w:val="en-US" w:eastAsia="zh-CN"/>
        </w:rPr>
        <w:t>山西省家具（生产/销售）</w:t>
      </w:r>
      <w:r>
        <w:rPr>
          <w:rFonts w:hint="eastAsia" w:ascii="宋体" w:hAnsi="宋体" w:eastAsia="宋体" w:cs="宋体"/>
          <w:b/>
          <w:bCs/>
          <w:color w:val="000000"/>
          <w:sz w:val="32"/>
          <w:szCs w:val="32"/>
        </w:rPr>
        <w:t>企业</w:t>
      </w:r>
      <w:r>
        <w:rPr>
          <w:rFonts w:hint="eastAsia" w:ascii="宋体" w:hAnsi="宋体" w:eastAsia="宋体" w:cs="宋体"/>
          <w:b/>
          <w:bCs/>
          <w:color w:val="000000"/>
          <w:sz w:val="32"/>
          <w:szCs w:val="32"/>
          <w:lang w:val="en-US" w:eastAsia="zh-CN"/>
        </w:rPr>
        <w:t>服务</w:t>
      </w:r>
      <w:r>
        <w:rPr>
          <w:rFonts w:hint="eastAsia" w:ascii="宋体" w:hAnsi="宋体" w:eastAsia="宋体" w:cs="宋体"/>
          <w:b/>
          <w:bCs/>
          <w:color w:val="000000"/>
          <w:sz w:val="32"/>
          <w:szCs w:val="32"/>
        </w:rPr>
        <w:t>评价指标体系、权重及评分表</w:t>
      </w:r>
    </w:p>
    <w:p w14:paraId="0A3E33CD">
      <w:pPr>
        <w:spacing w:line="600" w:lineRule="exact"/>
        <w:ind w:left="-849" w:leftChars="-405" w:hanging="1"/>
        <w:jc w:val="left"/>
        <w:outlineLvl w:val="0"/>
        <w:rPr>
          <w:rFonts w:ascii="仿宋_GB2312" w:hAnsi="宋体" w:eastAsia="仿宋_GB2312" w:cs="Times New Roman"/>
          <w:b/>
          <w:color w:val="000000"/>
          <w:sz w:val="22"/>
          <w:szCs w:val="30"/>
        </w:rPr>
      </w:pPr>
      <w:bookmarkStart w:id="0" w:name="_Toc24028248"/>
      <w:bookmarkStart w:id="1" w:name="_Toc24371157"/>
      <w:r>
        <w:rPr>
          <w:rFonts w:hint="eastAsia" w:ascii="仿宋_GB2312" w:hAnsi="宋体" w:eastAsia="仿宋_GB2312" w:cs="Times New Roman"/>
          <w:b/>
          <w:color w:val="000000"/>
          <w:sz w:val="22"/>
          <w:szCs w:val="30"/>
        </w:rPr>
        <w:t>一.企业基本素质</w:t>
      </w:r>
      <w:bookmarkEnd w:id="0"/>
      <w:bookmarkEnd w:id="1"/>
    </w:p>
    <w:p w14:paraId="4C3152A0">
      <w:pPr>
        <w:spacing w:line="360" w:lineRule="auto"/>
        <w:ind w:left="-850" w:leftChars="-405" w:right="-709" w:rightChars="-338" w:firstLine="422" w:firstLineChars="201"/>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企业基本素质由</w:t>
      </w:r>
      <w:r>
        <w:rPr>
          <w:rFonts w:hint="eastAsia" w:ascii="Times New Roman" w:hAnsi="Times New Roman" w:eastAsia="宋体" w:cs="Times New Roman"/>
          <w:color w:val="000000"/>
          <w:szCs w:val="24"/>
          <w:lang w:val="en-US" w:eastAsia="zh-CN"/>
        </w:rPr>
        <w:t>四</w:t>
      </w:r>
      <w:r>
        <w:rPr>
          <w:rFonts w:hint="eastAsia" w:ascii="Times New Roman" w:hAnsi="Times New Roman" w:eastAsia="宋体" w:cs="Times New Roman"/>
          <w:color w:val="000000"/>
          <w:szCs w:val="24"/>
        </w:rPr>
        <w:t>方面构成，分别是存续时间、实际资本到位情况、净资产规模、社保缴纳金额、家装设计师数量、工人数量、主营业务收入规模。权重为</w:t>
      </w:r>
      <w:r>
        <w:rPr>
          <w:rFonts w:ascii="Times New Roman" w:hAnsi="Times New Roman" w:eastAsia="宋体" w:cs="Times New Roman"/>
          <w:color w:val="000000"/>
          <w:szCs w:val="24"/>
        </w:rPr>
        <w:t>15</w:t>
      </w:r>
      <w:r>
        <w:rPr>
          <w:rFonts w:hint="eastAsia" w:ascii="Times New Roman" w:hAnsi="Times New Roman" w:eastAsia="宋体" w:cs="Times New Roman"/>
          <w:color w:val="000000"/>
          <w:szCs w:val="24"/>
        </w:rPr>
        <w:t>%。</w:t>
      </w:r>
    </w:p>
    <w:tbl>
      <w:tblPr>
        <w:tblStyle w:val="15"/>
        <w:tblW w:w="10044" w:type="dxa"/>
        <w:tblInd w:w="-775" w:type="dxa"/>
        <w:tblLayout w:type="fixed"/>
        <w:tblCellMar>
          <w:top w:w="0" w:type="dxa"/>
          <w:left w:w="108" w:type="dxa"/>
          <w:bottom w:w="0" w:type="dxa"/>
          <w:right w:w="108" w:type="dxa"/>
        </w:tblCellMar>
      </w:tblPr>
      <w:tblGrid>
        <w:gridCol w:w="692"/>
        <w:gridCol w:w="556"/>
        <w:gridCol w:w="981"/>
        <w:gridCol w:w="778"/>
        <w:gridCol w:w="2426"/>
        <w:gridCol w:w="1852"/>
        <w:gridCol w:w="796"/>
        <w:gridCol w:w="944"/>
        <w:gridCol w:w="1019"/>
      </w:tblGrid>
      <w:tr w14:paraId="47B1C792">
        <w:tblPrEx>
          <w:tblCellMar>
            <w:top w:w="0" w:type="dxa"/>
            <w:left w:w="108" w:type="dxa"/>
            <w:bottom w:w="0" w:type="dxa"/>
            <w:right w:w="108" w:type="dxa"/>
          </w:tblCellMar>
        </w:tblPrEx>
        <w:trPr>
          <w:trHeight w:val="20" w:hRule="atLeast"/>
        </w:trPr>
        <w:tc>
          <w:tcPr>
            <w:tcW w:w="1248"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6E18F9C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1759" w:type="dxa"/>
            <w:gridSpan w:val="2"/>
            <w:tcBorders>
              <w:top w:val="single" w:color="auto" w:sz="4" w:space="0"/>
              <w:left w:val="nil"/>
              <w:bottom w:val="single" w:color="auto" w:sz="4" w:space="0"/>
              <w:right w:val="single" w:color="auto" w:sz="4" w:space="0"/>
            </w:tcBorders>
            <w:shd w:val="clear" w:color="000000" w:fill="EEECE1"/>
            <w:vAlign w:val="center"/>
          </w:tcPr>
          <w:p w14:paraId="7FB3655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426"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23D0506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2648" w:type="dxa"/>
            <w:gridSpan w:val="2"/>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047511E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评价方法及计分标准</w:t>
            </w:r>
          </w:p>
        </w:tc>
        <w:tc>
          <w:tcPr>
            <w:tcW w:w="944" w:type="dxa"/>
            <w:vMerge w:val="restart"/>
            <w:tcBorders>
              <w:top w:val="single" w:color="auto" w:sz="4" w:space="0"/>
              <w:left w:val="single" w:color="auto" w:sz="4" w:space="0"/>
              <w:right w:val="single" w:color="auto" w:sz="4" w:space="0"/>
            </w:tcBorders>
            <w:shd w:val="clear" w:color="000000" w:fill="EEECE1"/>
            <w:vAlign w:val="center"/>
          </w:tcPr>
          <w:p w14:paraId="67D35966">
            <w:pPr>
              <w:widowControl/>
              <w:jc w:val="center"/>
              <w:rPr>
                <w:rFonts w:hint="default"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企业自评</w:t>
            </w:r>
          </w:p>
        </w:tc>
        <w:tc>
          <w:tcPr>
            <w:tcW w:w="1019" w:type="dxa"/>
            <w:vMerge w:val="restart"/>
            <w:tcBorders>
              <w:top w:val="single" w:color="auto" w:sz="4" w:space="0"/>
              <w:left w:val="single" w:color="auto" w:sz="4" w:space="0"/>
              <w:right w:val="single" w:color="auto" w:sz="4" w:space="0"/>
            </w:tcBorders>
            <w:shd w:val="clear" w:color="000000" w:fill="EEECE1"/>
            <w:vAlign w:val="center"/>
          </w:tcPr>
          <w:p w14:paraId="4FCBC261">
            <w:pPr>
              <w:widowControl/>
              <w:jc w:val="center"/>
              <w:rPr>
                <w:rFonts w:hint="eastAsia"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代表处</w:t>
            </w:r>
          </w:p>
          <w:p w14:paraId="4CEF99E2">
            <w:pPr>
              <w:widowControl/>
              <w:jc w:val="center"/>
              <w:rPr>
                <w:rFonts w:hint="default"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评分</w:t>
            </w:r>
          </w:p>
        </w:tc>
      </w:tr>
      <w:tr w14:paraId="476F3F78">
        <w:tblPrEx>
          <w:tblCellMar>
            <w:top w:w="0" w:type="dxa"/>
            <w:left w:w="108" w:type="dxa"/>
            <w:bottom w:w="0" w:type="dxa"/>
            <w:right w:w="108" w:type="dxa"/>
          </w:tblCellMar>
        </w:tblPrEx>
        <w:trPr>
          <w:trHeight w:val="20" w:hRule="atLeast"/>
        </w:trPr>
        <w:tc>
          <w:tcPr>
            <w:tcW w:w="692" w:type="dxa"/>
            <w:tcBorders>
              <w:top w:val="nil"/>
              <w:left w:val="single" w:color="auto" w:sz="4" w:space="0"/>
              <w:bottom w:val="single" w:color="auto" w:sz="4" w:space="0"/>
              <w:right w:val="single" w:color="auto" w:sz="4" w:space="0"/>
            </w:tcBorders>
            <w:shd w:val="clear" w:color="000000" w:fill="EEECE1"/>
            <w:vAlign w:val="center"/>
          </w:tcPr>
          <w:p w14:paraId="7C94748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556" w:type="dxa"/>
            <w:tcBorders>
              <w:top w:val="nil"/>
              <w:left w:val="nil"/>
              <w:bottom w:val="single" w:color="auto" w:sz="4" w:space="0"/>
              <w:right w:val="single" w:color="auto" w:sz="4" w:space="0"/>
            </w:tcBorders>
            <w:shd w:val="clear" w:color="000000" w:fill="EEECE1"/>
            <w:vAlign w:val="center"/>
          </w:tcPr>
          <w:p w14:paraId="59A1EEBB">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981" w:type="dxa"/>
            <w:tcBorders>
              <w:top w:val="nil"/>
              <w:left w:val="nil"/>
              <w:bottom w:val="single" w:color="auto" w:sz="4" w:space="0"/>
              <w:right w:val="single" w:color="auto" w:sz="4" w:space="0"/>
            </w:tcBorders>
            <w:shd w:val="clear" w:color="000000" w:fill="EEECE1"/>
            <w:vAlign w:val="center"/>
          </w:tcPr>
          <w:p w14:paraId="42B51C3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778" w:type="dxa"/>
            <w:tcBorders>
              <w:top w:val="nil"/>
              <w:left w:val="nil"/>
              <w:bottom w:val="single" w:color="auto" w:sz="4" w:space="0"/>
              <w:right w:val="single" w:color="auto" w:sz="4" w:space="0"/>
            </w:tcBorders>
            <w:shd w:val="clear" w:color="000000" w:fill="EEECE1"/>
            <w:vAlign w:val="center"/>
          </w:tcPr>
          <w:p w14:paraId="7BF0DE52">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1B3B0265">
            <w:pPr>
              <w:widowControl/>
              <w:jc w:val="left"/>
              <w:rPr>
                <w:rFonts w:ascii="宋体" w:hAnsi="宋体" w:eastAsia="宋体" w:cs="宋体"/>
                <w:b/>
                <w:bCs/>
                <w:color w:val="000000"/>
                <w:kern w:val="0"/>
                <w:sz w:val="18"/>
                <w:szCs w:val="18"/>
              </w:rPr>
            </w:pPr>
          </w:p>
        </w:tc>
        <w:tc>
          <w:tcPr>
            <w:tcW w:w="2648" w:type="dxa"/>
            <w:gridSpan w:val="2"/>
            <w:vMerge w:val="continue"/>
            <w:tcBorders>
              <w:top w:val="single" w:color="auto" w:sz="4" w:space="0"/>
              <w:left w:val="single" w:color="auto" w:sz="4" w:space="0"/>
              <w:bottom w:val="single" w:color="auto" w:sz="4" w:space="0"/>
              <w:right w:val="single" w:color="auto" w:sz="4" w:space="0"/>
            </w:tcBorders>
            <w:vAlign w:val="center"/>
          </w:tcPr>
          <w:p w14:paraId="16ADC0F8">
            <w:pPr>
              <w:widowControl/>
              <w:jc w:val="left"/>
              <w:rPr>
                <w:rFonts w:ascii="宋体" w:hAnsi="宋体" w:eastAsia="宋体" w:cs="宋体"/>
                <w:b/>
                <w:bCs/>
                <w:color w:val="000000"/>
                <w:kern w:val="0"/>
                <w:sz w:val="18"/>
                <w:szCs w:val="18"/>
              </w:rPr>
            </w:pPr>
          </w:p>
        </w:tc>
        <w:tc>
          <w:tcPr>
            <w:tcW w:w="944" w:type="dxa"/>
            <w:vMerge w:val="continue"/>
            <w:tcBorders>
              <w:left w:val="single" w:color="auto" w:sz="4" w:space="0"/>
              <w:bottom w:val="single" w:color="auto" w:sz="4" w:space="0"/>
              <w:right w:val="single" w:color="auto" w:sz="4" w:space="0"/>
            </w:tcBorders>
            <w:vAlign w:val="center"/>
          </w:tcPr>
          <w:p w14:paraId="479DF443">
            <w:pPr>
              <w:widowControl/>
              <w:jc w:val="left"/>
              <w:rPr>
                <w:rFonts w:ascii="宋体" w:hAnsi="宋体" w:eastAsia="宋体" w:cs="宋体"/>
                <w:b/>
                <w:bCs/>
                <w:color w:val="000000"/>
                <w:kern w:val="0"/>
                <w:sz w:val="18"/>
                <w:szCs w:val="18"/>
              </w:rPr>
            </w:pPr>
          </w:p>
        </w:tc>
        <w:tc>
          <w:tcPr>
            <w:tcW w:w="1019" w:type="dxa"/>
            <w:vMerge w:val="continue"/>
            <w:tcBorders>
              <w:left w:val="single" w:color="auto" w:sz="4" w:space="0"/>
              <w:bottom w:val="single" w:color="auto" w:sz="4" w:space="0"/>
              <w:right w:val="single" w:color="auto" w:sz="4" w:space="0"/>
            </w:tcBorders>
            <w:vAlign w:val="center"/>
          </w:tcPr>
          <w:p w14:paraId="54524973">
            <w:pPr>
              <w:widowControl/>
              <w:jc w:val="left"/>
              <w:rPr>
                <w:rFonts w:ascii="宋体" w:hAnsi="宋体" w:eastAsia="宋体" w:cs="宋体"/>
                <w:b/>
                <w:bCs/>
                <w:color w:val="000000"/>
                <w:kern w:val="0"/>
                <w:sz w:val="18"/>
                <w:szCs w:val="18"/>
              </w:rPr>
            </w:pPr>
          </w:p>
        </w:tc>
      </w:tr>
      <w:tr w14:paraId="66786B19">
        <w:tblPrEx>
          <w:tblCellMar>
            <w:top w:w="0" w:type="dxa"/>
            <w:left w:w="108" w:type="dxa"/>
            <w:bottom w:w="0" w:type="dxa"/>
            <w:right w:w="108" w:type="dxa"/>
          </w:tblCellMar>
        </w:tblPrEx>
        <w:trPr>
          <w:trHeight w:val="20" w:hRule="atLeast"/>
        </w:trPr>
        <w:tc>
          <w:tcPr>
            <w:tcW w:w="692" w:type="dxa"/>
            <w:vMerge w:val="restart"/>
            <w:tcBorders>
              <w:top w:val="single" w:color="auto" w:sz="4" w:space="0"/>
              <w:left w:val="single" w:color="auto" w:sz="4" w:space="0"/>
              <w:right w:val="single" w:color="auto" w:sz="4" w:space="0"/>
            </w:tcBorders>
            <w:shd w:val="clear" w:color="auto" w:fill="auto"/>
            <w:vAlign w:val="center"/>
          </w:tcPr>
          <w:p w14:paraId="507EFC9D">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企业基本素质</w:t>
            </w:r>
          </w:p>
        </w:tc>
        <w:tc>
          <w:tcPr>
            <w:tcW w:w="556" w:type="dxa"/>
            <w:vMerge w:val="restart"/>
            <w:tcBorders>
              <w:top w:val="single" w:color="auto" w:sz="4" w:space="0"/>
              <w:left w:val="single" w:color="auto" w:sz="4" w:space="0"/>
              <w:right w:val="single" w:color="auto" w:sz="4" w:space="0"/>
            </w:tcBorders>
            <w:shd w:val="clear" w:color="auto" w:fill="auto"/>
            <w:vAlign w:val="center"/>
          </w:tcPr>
          <w:p w14:paraId="5664DAFB">
            <w:pPr>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98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BF8092">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存续时间</w:t>
            </w:r>
          </w:p>
        </w:tc>
        <w:tc>
          <w:tcPr>
            <w:tcW w:w="77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32B81B">
            <w:pPr>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4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C3779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存续时间可以直观反映企业的行业经验，一般情况下经营年限越长企业经营越稳定。</w:t>
            </w:r>
          </w:p>
        </w:tc>
        <w:tc>
          <w:tcPr>
            <w:tcW w:w="1852" w:type="dxa"/>
            <w:tcBorders>
              <w:top w:val="nil"/>
              <w:left w:val="nil"/>
              <w:bottom w:val="single" w:color="auto" w:sz="4" w:space="0"/>
              <w:right w:val="single" w:color="auto" w:sz="4" w:space="0"/>
            </w:tcBorders>
            <w:shd w:val="clear" w:color="auto" w:fill="auto"/>
            <w:vAlign w:val="center"/>
          </w:tcPr>
          <w:p w14:paraId="6EC203F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经营年限（年）</w:t>
            </w:r>
          </w:p>
        </w:tc>
        <w:tc>
          <w:tcPr>
            <w:tcW w:w="796" w:type="dxa"/>
            <w:tcBorders>
              <w:top w:val="nil"/>
              <w:left w:val="nil"/>
              <w:bottom w:val="single" w:color="auto" w:sz="4" w:space="0"/>
              <w:right w:val="single" w:color="auto" w:sz="4" w:space="0"/>
            </w:tcBorders>
            <w:shd w:val="clear" w:color="auto" w:fill="auto"/>
            <w:vAlign w:val="center"/>
          </w:tcPr>
          <w:p w14:paraId="314E1B83">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944" w:type="dxa"/>
            <w:tcBorders>
              <w:top w:val="nil"/>
              <w:left w:val="nil"/>
              <w:bottom w:val="single" w:color="auto" w:sz="4" w:space="0"/>
              <w:right w:val="single" w:color="auto" w:sz="4" w:space="0"/>
            </w:tcBorders>
            <w:shd w:val="clear" w:color="auto" w:fill="auto"/>
            <w:vAlign w:val="center"/>
          </w:tcPr>
          <w:p w14:paraId="76B26AC4">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19" w:type="dxa"/>
            <w:tcBorders>
              <w:top w:val="nil"/>
              <w:left w:val="nil"/>
              <w:bottom w:val="single" w:color="auto" w:sz="4" w:space="0"/>
              <w:right w:val="single" w:color="auto" w:sz="4" w:space="0"/>
            </w:tcBorders>
            <w:shd w:val="clear" w:color="auto" w:fill="auto"/>
            <w:vAlign w:val="center"/>
          </w:tcPr>
          <w:p w14:paraId="4627E134">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02748904">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shd w:val="clear" w:color="auto" w:fill="auto"/>
            <w:vAlign w:val="center"/>
          </w:tcPr>
          <w:p w14:paraId="6DAEFD9D">
            <w:pPr>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shd w:val="clear" w:color="auto" w:fill="auto"/>
            <w:vAlign w:val="center"/>
          </w:tcPr>
          <w:p w14:paraId="1EF225FD">
            <w:pPr>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C8AEBA">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04DD8C">
            <w:pPr>
              <w:widowControl/>
              <w:jc w:val="center"/>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935375">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vAlign w:val="center"/>
          </w:tcPr>
          <w:p w14:paraId="54BA4FFB">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w:t>
            </w:r>
          </w:p>
        </w:tc>
        <w:tc>
          <w:tcPr>
            <w:tcW w:w="796" w:type="dxa"/>
            <w:tcBorders>
              <w:top w:val="nil"/>
              <w:left w:val="nil"/>
              <w:bottom w:val="single" w:color="auto" w:sz="4" w:space="0"/>
              <w:right w:val="single" w:color="auto" w:sz="4" w:space="0"/>
            </w:tcBorders>
            <w:shd w:val="clear" w:color="auto" w:fill="auto"/>
            <w:vAlign w:val="center"/>
          </w:tcPr>
          <w:p w14:paraId="0650B7E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c>
          <w:tcPr>
            <w:tcW w:w="944" w:type="dxa"/>
            <w:tcBorders>
              <w:top w:val="nil"/>
              <w:left w:val="nil"/>
              <w:bottom w:val="single" w:color="auto" w:sz="4" w:space="0"/>
              <w:right w:val="single" w:color="auto" w:sz="4" w:space="0"/>
            </w:tcBorders>
            <w:shd w:val="clear" w:color="auto" w:fill="auto"/>
            <w:vAlign w:val="center"/>
          </w:tcPr>
          <w:p w14:paraId="439E7A51">
            <w:pPr>
              <w:widowControl/>
              <w:jc w:val="center"/>
              <w:rPr>
                <w:rFonts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736541B1">
            <w:pPr>
              <w:widowControl/>
              <w:jc w:val="center"/>
              <w:rPr>
                <w:rFonts w:ascii="宋体" w:hAnsi="宋体" w:eastAsia="宋体" w:cs="Arial Unicode MS"/>
                <w:color w:val="000000"/>
                <w:kern w:val="0"/>
                <w:sz w:val="18"/>
                <w:szCs w:val="18"/>
              </w:rPr>
            </w:pPr>
          </w:p>
        </w:tc>
      </w:tr>
      <w:tr w14:paraId="3557F075">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shd w:val="clear" w:color="auto" w:fill="auto"/>
            <w:vAlign w:val="center"/>
          </w:tcPr>
          <w:p w14:paraId="3216CEB4">
            <w:pPr>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shd w:val="clear" w:color="auto" w:fill="auto"/>
            <w:vAlign w:val="center"/>
          </w:tcPr>
          <w:p w14:paraId="71485A73">
            <w:pPr>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0B810A">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30D139">
            <w:pPr>
              <w:widowControl/>
              <w:jc w:val="center"/>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B1D99B">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vAlign w:val="center"/>
          </w:tcPr>
          <w:p w14:paraId="0D3A546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w:t>
            </w:r>
            <w:r>
              <w:rPr>
                <w:rFonts w:hint="eastAsia" w:ascii="宋体" w:hAnsi="宋体" w:eastAsia="宋体" w:cs="Arial Unicode MS"/>
                <w:color w:val="000000"/>
                <w:kern w:val="0"/>
                <w:sz w:val="18"/>
                <w:szCs w:val="18"/>
                <w:lang w:val="en-US" w:eastAsia="zh-CN"/>
              </w:rPr>
              <w:t>--1</w:t>
            </w:r>
            <w:r>
              <w:rPr>
                <w:rFonts w:ascii="宋体" w:hAnsi="宋体" w:eastAsia="宋体" w:cs="Arial Unicode MS"/>
                <w:color w:val="000000"/>
                <w:kern w:val="0"/>
                <w:sz w:val="18"/>
                <w:szCs w:val="18"/>
              </w:rPr>
              <w:t>0)</w:t>
            </w:r>
          </w:p>
        </w:tc>
        <w:tc>
          <w:tcPr>
            <w:tcW w:w="796" w:type="dxa"/>
            <w:tcBorders>
              <w:top w:val="nil"/>
              <w:left w:val="nil"/>
              <w:bottom w:val="single" w:color="auto" w:sz="4" w:space="0"/>
              <w:right w:val="single" w:color="auto" w:sz="4" w:space="0"/>
            </w:tcBorders>
            <w:shd w:val="clear" w:color="auto" w:fill="auto"/>
            <w:vAlign w:val="center"/>
          </w:tcPr>
          <w:p w14:paraId="1B27C7B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w:t>
            </w:r>
            <w:r>
              <w:rPr>
                <w:rFonts w:ascii="宋体" w:hAnsi="宋体" w:eastAsia="宋体" w:cs="Arial Unicode MS"/>
                <w:color w:val="000000"/>
                <w:kern w:val="0"/>
                <w:sz w:val="18"/>
                <w:szCs w:val="18"/>
              </w:rPr>
              <w:t>0</w:t>
            </w:r>
          </w:p>
        </w:tc>
        <w:tc>
          <w:tcPr>
            <w:tcW w:w="944" w:type="dxa"/>
            <w:tcBorders>
              <w:top w:val="nil"/>
              <w:left w:val="nil"/>
              <w:bottom w:val="single" w:color="auto" w:sz="4" w:space="0"/>
              <w:right w:val="single" w:color="auto" w:sz="4" w:space="0"/>
            </w:tcBorders>
            <w:shd w:val="clear" w:color="auto" w:fill="auto"/>
            <w:vAlign w:val="center"/>
          </w:tcPr>
          <w:p w14:paraId="6864A6B8">
            <w:pPr>
              <w:widowControl/>
              <w:jc w:val="center"/>
              <w:rPr>
                <w:rFonts w:hint="eastAsia"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200DECE1">
            <w:pPr>
              <w:widowControl/>
              <w:jc w:val="center"/>
              <w:rPr>
                <w:rFonts w:hint="eastAsia" w:ascii="宋体" w:hAnsi="宋体" w:eastAsia="宋体" w:cs="Arial Unicode MS"/>
                <w:color w:val="000000"/>
                <w:kern w:val="0"/>
                <w:sz w:val="18"/>
                <w:szCs w:val="18"/>
              </w:rPr>
            </w:pPr>
          </w:p>
        </w:tc>
      </w:tr>
      <w:tr w14:paraId="4754083C">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shd w:val="clear" w:color="auto" w:fill="auto"/>
            <w:vAlign w:val="center"/>
          </w:tcPr>
          <w:p w14:paraId="71CD83E9">
            <w:pPr>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shd w:val="clear" w:color="auto" w:fill="auto"/>
            <w:vAlign w:val="center"/>
          </w:tcPr>
          <w:p w14:paraId="6792FD98">
            <w:pPr>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6C5CC8">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844BCB">
            <w:pPr>
              <w:widowControl/>
              <w:jc w:val="center"/>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AA0A56">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vAlign w:val="center"/>
          </w:tcPr>
          <w:p w14:paraId="5BA5DEAB">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w:t>
            </w:r>
            <w:r>
              <w:rPr>
                <w:rFonts w:ascii="宋体" w:hAnsi="宋体" w:eastAsia="宋体" w:cs="Arial Unicode MS"/>
                <w:color w:val="000000"/>
                <w:kern w:val="0"/>
                <w:sz w:val="18"/>
                <w:szCs w:val="18"/>
              </w:rPr>
              <w:t>5)</w:t>
            </w:r>
          </w:p>
        </w:tc>
        <w:tc>
          <w:tcPr>
            <w:tcW w:w="796" w:type="dxa"/>
            <w:tcBorders>
              <w:top w:val="nil"/>
              <w:left w:val="nil"/>
              <w:bottom w:val="single" w:color="auto" w:sz="4" w:space="0"/>
              <w:right w:val="single" w:color="auto" w:sz="4" w:space="0"/>
            </w:tcBorders>
            <w:shd w:val="clear" w:color="auto" w:fill="auto"/>
            <w:vAlign w:val="center"/>
          </w:tcPr>
          <w:p w14:paraId="02E3E657">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c>
          <w:tcPr>
            <w:tcW w:w="944" w:type="dxa"/>
            <w:tcBorders>
              <w:top w:val="nil"/>
              <w:left w:val="nil"/>
              <w:bottom w:val="single" w:color="auto" w:sz="4" w:space="0"/>
              <w:right w:val="single" w:color="auto" w:sz="4" w:space="0"/>
            </w:tcBorders>
            <w:shd w:val="clear" w:color="auto" w:fill="auto"/>
            <w:vAlign w:val="center"/>
          </w:tcPr>
          <w:p w14:paraId="67A4301A">
            <w:pPr>
              <w:widowControl/>
              <w:jc w:val="center"/>
              <w:rPr>
                <w:rFonts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37C48D47">
            <w:pPr>
              <w:widowControl/>
              <w:jc w:val="center"/>
              <w:rPr>
                <w:rFonts w:ascii="宋体" w:hAnsi="宋体" w:eastAsia="宋体" w:cs="Arial Unicode MS"/>
                <w:color w:val="000000"/>
                <w:kern w:val="0"/>
                <w:sz w:val="18"/>
                <w:szCs w:val="18"/>
              </w:rPr>
            </w:pPr>
          </w:p>
        </w:tc>
      </w:tr>
      <w:tr w14:paraId="2C727848">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shd w:val="clear" w:color="auto" w:fill="auto"/>
            <w:vAlign w:val="center"/>
          </w:tcPr>
          <w:p w14:paraId="20C14409">
            <w:pPr>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shd w:val="clear" w:color="auto" w:fill="auto"/>
            <w:vAlign w:val="center"/>
          </w:tcPr>
          <w:p w14:paraId="425E97ED">
            <w:pPr>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86C5F3">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191336">
            <w:pPr>
              <w:widowControl/>
              <w:jc w:val="center"/>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8BF056">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vAlign w:val="center"/>
          </w:tcPr>
          <w:p w14:paraId="406D4578">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1--2</w:t>
            </w:r>
            <w:r>
              <w:rPr>
                <w:rFonts w:ascii="宋体" w:hAnsi="宋体" w:eastAsia="宋体" w:cs="Arial Unicode MS"/>
                <w:color w:val="000000"/>
                <w:kern w:val="0"/>
                <w:sz w:val="18"/>
                <w:szCs w:val="18"/>
              </w:rPr>
              <w:t>)</w:t>
            </w:r>
          </w:p>
        </w:tc>
        <w:tc>
          <w:tcPr>
            <w:tcW w:w="796" w:type="dxa"/>
            <w:tcBorders>
              <w:top w:val="nil"/>
              <w:left w:val="nil"/>
              <w:bottom w:val="single" w:color="auto" w:sz="4" w:space="0"/>
              <w:right w:val="single" w:color="auto" w:sz="4" w:space="0"/>
            </w:tcBorders>
            <w:shd w:val="clear" w:color="auto" w:fill="auto"/>
            <w:vAlign w:val="center"/>
          </w:tcPr>
          <w:p w14:paraId="3A4F340C">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c>
          <w:tcPr>
            <w:tcW w:w="944" w:type="dxa"/>
            <w:tcBorders>
              <w:top w:val="nil"/>
              <w:left w:val="nil"/>
              <w:bottom w:val="single" w:color="auto" w:sz="4" w:space="0"/>
              <w:right w:val="single" w:color="auto" w:sz="4" w:space="0"/>
            </w:tcBorders>
            <w:shd w:val="clear" w:color="auto" w:fill="auto"/>
            <w:vAlign w:val="center"/>
          </w:tcPr>
          <w:p w14:paraId="56DBA254">
            <w:pPr>
              <w:widowControl/>
              <w:jc w:val="center"/>
              <w:rPr>
                <w:rFonts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6FA6F55F">
            <w:pPr>
              <w:widowControl/>
              <w:jc w:val="center"/>
              <w:rPr>
                <w:rFonts w:ascii="宋体" w:hAnsi="宋体" w:eastAsia="宋体" w:cs="Arial Unicode MS"/>
                <w:color w:val="000000"/>
                <w:kern w:val="0"/>
                <w:sz w:val="18"/>
                <w:szCs w:val="18"/>
              </w:rPr>
            </w:pPr>
          </w:p>
        </w:tc>
      </w:tr>
      <w:tr w14:paraId="5BD0DDA9">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shd w:val="clear" w:color="auto" w:fill="auto"/>
            <w:vAlign w:val="center"/>
          </w:tcPr>
          <w:p w14:paraId="1AA252F7">
            <w:pPr>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shd w:val="clear" w:color="auto" w:fill="auto"/>
            <w:vAlign w:val="center"/>
          </w:tcPr>
          <w:p w14:paraId="744BEC8E">
            <w:pPr>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2DD288">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B63373">
            <w:pPr>
              <w:widowControl/>
              <w:jc w:val="center"/>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2B04F0">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vAlign w:val="center"/>
          </w:tcPr>
          <w:p w14:paraId="68944A11">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宋体"/>
                <w:color w:val="000000"/>
                <w:kern w:val="0"/>
                <w:sz w:val="18"/>
                <w:szCs w:val="18"/>
                <w:lang w:val="en-US" w:eastAsia="zh-CN"/>
              </w:rPr>
              <w:t>1</w:t>
            </w:r>
          </w:p>
        </w:tc>
        <w:tc>
          <w:tcPr>
            <w:tcW w:w="796" w:type="dxa"/>
            <w:tcBorders>
              <w:top w:val="nil"/>
              <w:left w:val="nil"/>
              <w:bottom w:val="single" w:color="auto" w:sz="4" w:space="0"/>
              <w:right w:val="single" w:color="auto" w:sz="4" w:space="0"/>
            </w:tcBorders>
            <w:shd w:val="clear" w:color="auto" w:fill="auto"/>
            <w:vAlign w:val="center"/>
          </w:tcPr>
          <w:p w14:paraId="42867EB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w:t>
            </w:r>
          </w:p>
        </w:tc>
        <w:tc>
          <w:tcPr>
            <w:tcW w:w="944" w:type="dxa"/>
            <w:tcBorders>
              <w:top w:val="nil"/>
              <w:left w:val="nil"/>
              <w:bottom w:val="single" w:color="auto" w:sz="4" w:space="0"/>
              <w:right w:val="single" w:color="auto" w:sz="4" w:space="0"/>
            </w:tcBorders>
            <w:shd w:val="clear" w:color="auto" w:fill="auto"/>
            <w:vAlign w:val="center"/>
          </w:tcPr>
          <w:p w14:paraId="0FFCD7CD">
            <w:pPr>
              <w:widowControl/>
              <w:jc w:val="center"/>
              <w:rPr>
                <w:rFonts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0388B75B">
            <w:pPr>
              <w:widowControl/>
              <w:jc w:val="center"/>
              <w:rPr>
                <w:rFonts w:ascii="宋体" w:hAnsi="宋体" w:eastAsia="宋体" w:cs="Arial Unicode MS"/>
                <w:color w:val="000000"/>
                <w:kern w:val="0"/>
                <w:sz w:val="18"/>
                <w:szCs w:val="18"/>
              </w:rPr>
            </w:pPr>
          </w:p>
        </w:tc>
      </w:tr>
      <w:tr w14:paraId="46277E54">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shd w:val="clear" w:color="auto" w:fill="auto"/>
            <w:vAlign w:val="center"/>
          </w:tcPr>
          <w:p w14:paraId="53717F3A">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shd w:val="clear" w:color="auto" w:fill="auto"/>
            <w:vAlign w:val="center"/>
          </w:tcPr>
          <w:p w14:paraId="07D22DC5">
            <w:pPr>
              <w:widowControl/>
              <w:jc w:val="left"/>
              <w:rPr>
                <w:rFonts w:ascii="宋体" w:hAnsi="宋体" w:eastAsia="宋体" w:cs="宋体"/>
                <w:color w:val="000000"/>
                <w:kern w:val="0"/>
                <w:sz w:val="18"/>
                <w:szCs w:val="18"/>
              </w:rPr>
            </w:pPr>
          </w:p>
        </w:tc>
        <w:tc>
          <w:tcPr>
            <w:tcW w:w="98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9A8B6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实际资本到位情况</w:t>
            </w:r>
          </w:p>
        </w:tc>
        <w:tc>
          <w:tcPr>
            <w:tcW w:w="77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2C72E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5</w:t>
            </w:r>
            <w:r>
              <w:rPr>
                <w:rFonts w:hint="eastAsia" w:ascii="宋体" w:hAnsi="宋体" w:eastAsia="宋体" w:cs="宋体"/>
                <w:color w:val="000000"/>
                <w:kern w:val="0"/>
                <w:sz w:val="18"/>
                <w:szCs w:val="18"/>
              </w:rPr>
              <w:t>%</w:t>
            </w:r>
          </w:p>
        </w:tc>
        <w:tc>
          <w:tcPr>
            <w:tcW w:w="24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511DC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实际资本到位情况反映了企业实际收到的资本金数额。</w:t>
            </w:r>
          </w:p>
        </w:tc>
        <w:tc>
          <w:tcPr>
            <w:tcW w:w="1852" w:type="dxa"/>
            <w:tcBorders>
              <w:top w:val="nil"/>
              <w:left w:val="nil"/>
              <w:bottom w:val="single" w:color="auto" w:sz="4" w:space="0"/>
              <w:right w:val="single" w:color="auto" w:sz="4" w:space="0"/>
            </w:tcBorders>
            <w:shd w:val="clear" w:color="auto" w:fill="auto"/>
            <w:vAlign w:val="center"/>
          </w:tcPr>
          <w:p w14:paraId="042F63D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 xml:space="preserve">实收资本 </w:t>
            </w:r>
          </w:p>
        </w:tc>
        <w:tc>
          <w:tcPr>
            <w:tcW w:w="796" w:type="dxa"/>
            <w:tcBorders>
              <w:top w:val="nil"/>
              <w:left w:val="nil"/>
              <w:bottom w:val="single" w:color="auto" w:sz="4" w:space="0"/>
              <w:right w:val="single" w:color="auto" w:sz="4" w:space="0"/>
            </w:tcBorders>
            <w:shd w:val="clear" w:color="auto" w:fill="auto"/>
            <w:vAlign w:val="center"/>
          </w:tcPr>
          <w:p w14:paraId="6C32C17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944" w:type="dxa"/>
            <w:tcBorders>
              <w:top w:val="nil"/>
              <w:left w:val="nil"/>
              <w:bottom w:val="single" w:color="auto" w:sz="4" w:space="0"/>
              <w:right w:val="single" w:color="auto" w:sz="4" w:space="0"/>
            </w:tcBorders>
            <w:shd w:val="clear" w:color="auto" w:fill="auto"/>
            <w:vAlign w:val="center"/>
          </w:tcPr>
          <w:p w14:paraId="16F070CF">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19" w:type="dxa"/>
            <w:tcBorders>
              <w:top w:val="nil"/>
              <w:left w:val="nil"/>
              <w:bottom w:val="single" w:color="auto" w:sz="4" w:space="0"/>
              <w:right w:val="single" w:color="auto" w:sz="4" w:space="0"/>
            </w:tcBorders>
            <w:shd w:val="clear" w:color="auto" w:fill="auto"/>
            <w:vAlign w:val="center"/>
          </w:tcPr>
          <w:p w14:paraId="383DFD52">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01B0BA77">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337E5988">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10DBBB70">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4450EC2D">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vAlign w:val="center"/>
          </w:tcPr>
          <w:p w14:paraId="47B45263">
            <w:pPr>
              <w:widowControl/>
              <w:jc w:val="center"/>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3B9595F6">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vAlign w:val="center"/>
          </w:tcPr>
          <w:p w14:paraId="05C1A87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p>
        </w:tc>
        <w:tc>
          <w:tcPr>
            <w:tcW w:w="796" w:type="dxa"/>
            <w:tcBorders>
              <w:top w:val="nil"/>
              <w:left w:val="nil"/>
              <w:bottom w:val="single" w:color="auto" w:sz="4" w:space="0"/>
              <w:right w:val="single" w:color="auto" w:sz="4" w:space="0"/>
            </w:tcBorders>
            <w:shd w:val="clear" w:color="auto" w:fill="auto"/>
            <w:vAlign w:val="center"/>
          </w:tcPr>
          <w:p w14:paraId="5DBFE5B5">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c>
          <w:tcPr>
            <w:tcW w:w="944" w:type="dxa"/>
            <w:tcBorders>
              <w:top w:val="nil"/>
              <w:left w:val="nil"/>
              <w:bottom w:val="single" w:color="auto" w:sz="4" w:space="0"/>
              <w:right w:val="single" w:color="auto" w:sz="4" w:space="0"/>
            </w:tcBorders>
            <w:shd w:val="clear" w:color="auto" w:fill="auto"/>
            <w:vAlign w:val="center"/>
          </w:tcPr>
          <w:p w14:paraId="58FC8389">
            <w:pPr>
              <w:widowControl/>
              <w:jc w:val="center"/>
              <w:rPr>
                <w:rFonts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4FAA9E75">
            <w:pPr>
              <w:widowControl/>
              <w:jc w:val="center"/>
              <w:rPr>
                <w:rFonts w:ascii="宋体" w:hAnsi="宋体" w:eastAsia="宋体" w:cs="Arial Unicode MS"/>
                <w:color w:val="000000"/>
                <w:kern w:val="0"/>
                <w:sz w:val="18"/>
                <w:szCs w:val="18"/>
              </w:rPr>
            </w:pPr>
          </w:p>
        </w:tc>
      </w:tr>
      <w:tr w14:paraId="190A4DE3">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5DE72C64">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42A942B1">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2FDBAEB5">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vAlign w:val="center"/>
          </w:tcPr>
          <w:p w14:paraId="40891B42">
            <w:pPr>
              <w:widowControl/>
              <w:jc w:val="center"/>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7669DB15">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vAlign w:val="center"/>
          </w:tcPr>
          <w:p w14:paraId="03C922C5">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r>
              <w:rPr>
                <w:rFonts w:ascii="宋体" w:hAnsi="宋体" w:eastAsia="宋体" w:cs="Arial Unicode MS"/>
                <w:color w:val="000000"/>
                <w:kern w:val="0"/>
                <w:sz w:val="18"/>
                <w:szCs w:val="18"/>
              </w:rPr>
              <w:t>)</w:t>
            </w:r>
          </w:p>
        </w:tc>
        <w:tc>
          <w:tcPr>
            <w:tcW w:w="796" w:type="dxa"/>
            <w:tcBorders>
              <w:top w:val="nil"/>
              <w:left w:val="nil"/>
              <w:bottom w:val="single" w:color="auto" w:sz="4" w:space="0"/>
              <w:right w:val="single" w:color="auto" w:sz="4" w:space="0"/>
            </w:tcBorders>
            <w:shd w:val="clear" w:color="auto" w:fill="auto"/>
            <w:vAlign w:val="center"/>
          </w:tcPr>
          <w:p w14:paraId="6EEBA81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w:t>
            </w:r>
            <w:r>
              <w:rPr>
                <w:rFonts w:ascii="宋体" w:hAnsi="宋体" w:eastAsia="宋体" w:cs="Arial Unicode MS"/>
                <w:color w:val="000000"/>
                <w:kern w:val="0"/>
                <w:sz w:val="18"/>
                <w:szCs w:val="18"/>
              </w:rPr>
              <w:t>0</w:t>
            </w:r>
          </w:p>
        </w:tc>
        <w:tc>
          <w:tcPr>
            <w:tcW w:w="944" w:type="dxa"/>
            <w:tcBorders>
              <w:top w:val="nil"/>
              <w:left w:val="nil"/>
              <w:bottom w:val="single" w:color="auto" w:sz="4" w:space="0"/>
              <w:right w:val="single" w:color="auto" w:sz="4" w:space="0"/>
            </w:tcBorders>
            <w:shd w:val="clear" w:color="auto" w:fill="auto"/>
            <w:vAlign w:val="center"/>
          </w:tcPr>
          <w:p w14:paraId="6EA47AD2">
            <w:pPr>
              <w:widowControl/>
              <w:jc w:val="center"/>
              <w:rPr>
                <w:rFonts w:hint="eastAsia"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3335A4FC">
            <w:pPr>
              <w:widowControl/>
              <w:jc w:val="center"/>
              <w:rPr>
                <w:rFonts w:hint="eastAsia" w:ascii="宋体" w:hAnsi="宋体" w:eastAsia="宋体" w:cs="Arial Unicode MS"/>
                <w:color w:val="000000"/>
                <w:kern w:val="0"/>
                <w:sz w:val="18"/>
                <w:szCs w:val="18"/>
              </w:rPr>
            </w:pPr>
          </w:p>
        </w:tc>
      </w:tr>
      <w:tr w14:paraId="4851FF59">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7EB64FBB">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07EBF2E9">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6C417924">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vAlign w:val="center"/>
          </w:tcPr>
          <w:p w14:paraId="086DE406">
            <w:pPr>
              <w:widowControl/>
              <w:jc w:val="center"/>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1A08D18A">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vAlign w:val="center"/>
          </w:tcPr>
          <w:p w14:paraId="52C8E05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w:t>
            </w:r>
          </w:p>
        </w:tc>
        <w:tc>
          <w:tcPr>
            <w:tcW w:w="796" w:type="dxa"/>
            <w:tcBorders>
              <w:top w:val="nil"/>
              <w:left w:val="nil"/>
              <w:bottom w:val="single" w:color="auto" w:sz="4" w:space="0"/>
              <w:right w:val="single" w:color="auto" w:sz="4" w:space="0"/>
            </w:tcBorders>
            <w:shd w:val="clear" w:color="auto" w:fill="auto"/>
            <w:vAlign w:val="center"/>
          </w:tcPr>
          <w:p w14:paraId="0940481C">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c>
          <w:tcPr>
            <w:tcW w:w="944" w:type="dxa"/>
            <w:tcBorders>
              <w:top w:val="nil"/>
              <w:left w:val="nil"/>
              <w:bottom w:val="single" w:color="auto" w:sz="4" w:space="0"/>
              <w:right w:val="single" w:color="auto" w:sz="4" w:space="0"/>
            </w:tcBorders>
            <w:shd w:val="clear" w:color="auto" w:fill="auto"/>
            <w:vAlign w:val="center"/>
          </w:tcPr>
          <w:p w14:paraId="6A2C195A">
            <w:pPr>
              <w:widowControl/>
              <w:jc w:val="center"/>
              <w:rPr>
                <w:rFonts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75F05B38">
            <w:pPr>
              <w:widowControl/>
              <w:jc w:val="center"/>
              <w:rPr>
                <w:rFonts w:ascii="宋体" w:hAnsi="宋体" w:eastAsia="宋体" w:cs="Arial Unicode MS"/>
                <w:color w:val="000000"/>
                <w:kern w:val="0"/>
                <w:sz w:val="18"/>
                <w:szCs w:val="18"/>
              </w:rPr>
            </w:pPr>
          </w:p>
        </w:tc>
      </w:tr>
      <w:tr w14:paraId="47B34AF2">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7BD70978">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60EC6E8B">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5AB89F52">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vAlign w:val="center"/>
          </w:tcPr>
          <w:p w14:paraId="465CD790">
            <w:pPr>
              <w:widowControl/>
              <w:jc w:val="center"/>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275A0235">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vAlign w:val="center"/>
          </w:tcPr>
          <w:p w14:paraId="128EC66A">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2000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w:t>
            </w:r>
          </w:p>
        </w:tc>
        <w:tc>
          <w:tcPr>
            <w:tcW w:w="796" w:type="dxa"/>
            <w:tcBorders>
              <w:top w:val="nil"/>
              <w:left w:val="nil"/>
              <w:bottom w:val="single" w:color="auto" w:sz="4" w:space="0"/>
              <w:right w:val="single" w:color="auto" w:sz="4" w:space="0"/>
            </w:tcBorders>
            <w:shd w:val="clear" w:color="auto" w:fill="auto"/>
            <w:vAlign w:val="center"/>
          </w:tcPr>
          <w:p w14:paraId="0FBE75C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c>
          <w:tcPr>
            <w:tcW w:w="944" w:type="dxa"/>
            <w:tcBorders>
              <w:top w:val="nil"/>
              <w:left w:val="nil"/>
              <w:bottom w:val="single" w:color="auto" w:sz="4" w:space="0"/>
              <w:right w:val="single" w:color="auto" w:sz="4" w:space="0"/>
            </w:tcBorders>
            <w:shd w:val="clear" w:color="auto" w:fill="auto"/>
            <w:vAlign w:val="center"/>
          </w:tcPr>
          <w:p w14:paraId="039C206A">
            <w:pPr>
              <w:widowControl/>
              <w:jc w:val="center"/>
              <w:rPr>
                <w:rFonts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265FCAA3">
            <w:pPr>
              <w:widowControl/>
              <w:jc w:val="center"/>
              <w:rPr>
                <w:rFonts w:ascii="宋体" w:hAnsi="宋体" w:eastAsia="宋体" w:cs="Arial Unicode MS"/>
                <w:color w:val="000000"/>
                <w:kern w:val="0"/>
                <w:sz w:val="18"/>
                <w:szCs w:val="18"/>
              </w:rPr>
            </w:pPr>
          </w:p>
        </w:tc>
      </w:tr>
      <w:tr w14:paraId="2B59B59B">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5E5E0739">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4FBD22CD">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5FEF9836">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vAlign w:val="center"/>
          </w:tcPr>
          <w:p w14:paraId="5C8A7F50">
            <w:pPr>
              <w:widowControl/>
              <w:jc w:val="center"/>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243A5962">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vAlign w:val="center"/>
          </w:tcPr>
          <w:p w14:paraId="7F2F193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500</w:t>
            </w:r>
            <w:r>
              <w:rPr>
                <w:rFonts w:hint="eastAsia" w:ascii="宋体" w:hAnsi="宋体" w:eastAsia="宋体" w:cs="Arial Unicode MS"/>
                <w:color w:val="000000"/>
                <w:kern w:val="0"/>
                <w:sz w:val="18"/>
                <w:szCs w:val="18"/>
              </w:rPr>
              <w:t>万元</w:t>
            </w:r>
          </w:p>
        </w:tc>
        <w:tc>
          <w:tcPr>
            <w:tcW w:w="796" w:type="dxa"/>
            <w:tcBorders>
              <w:top w:val="nil"/>
              <w:left w:val="nil"/>
              <w:bottom w:val="single" w:color="auto" w:sz="4" w:space="0"/>
              <w:right w:val="single" w:color="auto" w:sz="4" w:space="0"/>
            </w:tcBorders>
            <w:shd w:val="clear" w:color="auto" w:fill="auto"/>
            <w:vAlign w:val="center"/>
          </w:tcPr>
          <w:p w14:paraId="795794E4">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w:t>
            </w:r>
          </w:p>
        </w:tc>
        <w:tc>
          <w:tcPr>
            <w:tcW w:w="944" w:type="dxa"/>
            <w:tcBorders>
              <w:top w:val="nil"/>
              <w:left w:val="nil"/>
              <w:bottom w:val="single" w:color="auto" w:sz="4" w:space="0"/>
              <w:right w:val="single" w:color="auto" w:sz="4" w:space="0"/>
            </w:tcBorders>
            <w:shd w:val="clear" w:color="auto" w:fill="auto"/>
            <w:vAlign w:val="center"/>
          </w:tcPr>
          <w:p w14:paraId="0895E37B">
            <w:pPr>
              <w:widowControl/>
              <w:jc w:val="center"/>
              <w:rPr>
                <w:rFonts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266FAA2E">
            <w:pPr>
              <w:widowControl/>
              <w:jc w:val="center"/>
              <w:rPr>
                <w:rFonts w:ascii="宋体" w:hAnsi="宋体" w:eastAsia="宋体" w:cs="Arial Unicode MS"/>
                <w:color w:val="000000"/>
                <w:kern w:val="0"/>
                <w:sz w:val="18"/>
                <w:szCs w:val="18"/>
              </w:rPr>
            </w:pPr>
          </w:p>
        </w:tc>
      </w:tr>
      <w:tr w14:paraId="122A629F">
        <w:tblPrEx>
          <w:tblCellMar>
            <w:top w:w="0" w:type="dxa"/>
            <w:left w:w="108" w:type="dxa"/>
            <w:bottom w:w="0" w:type="dxa"/>
            <w:right w:w="108" w:type="dxa"/>
          </w:tblCellMar>
        </w:tblPrEx>
        <w:trPr>
          <w:trHeight w:val="340" w:hRule="atLeast"/>
        </w:trPr>
        <w:tc>
          <w:tcPr>
            <w:tcW w:w="692" w:type="dxa"/>
            <w:vMerge w:val="continue"/>
            <w:tcBorders>
              <w:left w:val="single" w:color="auto" w:sz="4" w:space="0"/>
              <w:right w:val="single" w:color="auto" w:sz="4" w:space="0"/>
            </w:tcBorders>
            <w:vAlign w:val="center"/>
          </w:tcPr>
          <w:p w14:paraId="6AC25EF5">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4D937987">
            <w:pPr>
              <w:widowControl/>
              <w:jc w:val="left"/>
              <w:rPr>
                <w:rFonts w:ascii="宋体" w:hAnsi="宋体" w:eastAsia="宋体" w:cs="宋体"/>
                <w:color w:val="000000"/>
                <w:kern w:val="0"/>
                <w:sz w:val="18"/>
                <w:szCs w:val="18"/>
              </w:rPr>
            </w:pPr>
          </w:p>
        </w:tc>
        <w:tc>
          <w:tcPr>
            <w:tcW w:w="98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6E987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净资产规模</w:t>
            </w:r>
          </w:p>
        </w:tc>
        <w:tc>
          <w:tcPr>
            <w:tcW w:w="77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50B2CC">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4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C56A8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考察受评企业近一年度净资产规模。</w:t>
            </w: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219DDD01">
            <w:pPr>
              <w:widowControl/>
              <w:spacing w:line="0" w:lineRule="atLeast"/>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净资产（万元）</w:t>
            </w:r>
          </w:p>
        </w:tc>
        <w:tc>
          <w:tcPr>
            <w:tcW w:w="796" w:type="dxa"/>
            <w:tcBorders>
              <w:top w:val="single" w:color="auto" w:sz="4" w:space="0"/>
              <w:left w:val="nil"/>
              <w:bottom w:val="single" w:color="auto" w:sz="4" w:space="0"/>
              <w:right w:val="single" w:color="auto" w:sz="4" w:space="0"/>
            </w:tcBorders>
            <w:shd w:val="clear" w:color="auto" w:fill="auto"/>
            <w:vAlign w:val="center"/>
          </w:tcPr>
          <w:p w14:paraId="648535D2">
            <w:pPr>
              <w:widowControl/>
              <w:spacing w:line="0" w:lineRule="atLeast"/>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944" w:type="dxa"/>
            <w:tcBorders>
              <w:top w:val="single" w:color="auto" w:sz="4" w:space="0"/>
              <w:left w:val="nil"/>
              <w:bottom w:val="single" w:color="auto" w:sz="4" w:space="0"/>
              <w:right w:val="single" w:color="auto" w:sz="4" w:space="0"/>
            </w:tcBorders>
            <w:shd w:val="clear" w:color="auto" w:fill="auto"/>
            <w:vAlign w:val="center"/>
          </w:tcPr>
          <w:p w14:paraId="7397F059">
            <w:pPr>
              <w:widowControl/>
              <w:spacing w:line="0" w:lineRule="atLeast"/>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19" w:type="dxa"/>
            <w:tcBorders>
              <w:top w:val="single" w:color="auto" w:sz="4" w:space="0"/>
              <w:left w:val="nil"/>
              <w:bottom w:val="single" w:color="auto" w:sz="4" w:space="0"/>
              <w:right w:val="single" w:color="auto" w:sz="4" w:space="0"/>
            </w:tcBorders>
            <w:shd w:val="clear" w:color="auto" w:fill="auto"/>
            <w:vAlign w:val="center"/>
          </w:tcPr>
          <w:p w14:paraId="07D87B25">
            <w:pPr>
              <w:widowControl/>
              <w:spacing w:line="0" w:lineRule="atLeast"/>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14E2EBC8">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6C51152B">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1F605BB2">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2E93C2B2">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vAlign w:val="center"/>
          </w:tcPr>
          <w:p w14:paraId="16FBA6CB">
            <w:pPr>
              <w:widowControl/>
              <w:jc w:val="center"/>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2BCFEA4B">
            <w:pPr>
              <w:widowControl/>
              <w:jc w:val="left"/>
              <w:rPr>
                <w:rFonts w:ascii="宋体" w:hAnsi="宋体" w:eastAsia="宋体" w:cs="宋体"/>
                <w:color w:val="000000"/>
                <w:kern w:val="0"/>
                <w:sz w:val="18"/>
                <w:szCs w:val="18"/>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37218C9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1000</w:t>
            </w:r>
          </w:p>
        </w:tc>
        <w:tc>
          <w:tcPr>
            <w:tcW w:w="796" w:type="dxa"/>
            <w:tcBorders>
              <w:top w:val="single" w:color="auto" w:sz="4" w:space="0"/>
              <w:left w:val="nil"/>
              <w:bottom w:val="single" w:color="auto" w:sz="4" w:space="0"/>
              <w:right w:val="single" w:color="auto" w:sz="4" w:space="0"/>
            </w:tcBorders>
            <w:shd w:val="clear" w:color="auto" w:fill="auto"/>
            <w:vAlign w:val="center"/>
          </w:tcPr>
          <w:p w14:paraId="4EC3D5F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944" w:type="dxa"/>
            <w:tcBorders>
              <w:top w:val="single" w:color="auto" w:sz="4" w:space="0"/>
              <w:left w:val="nil"/>
              <w:bottom w:val="single" w:color="auto" w:sz="4" w:space="0"/>
              <w:right w:val="single" w:color="auto" w:sz="4" w:space="0"/>
            </w:tcBorders>
            <w:shd w:val="clear" w:color="auto" w:fill="auto"/>
            <w:vAlign w:val="center"/>
          </w:tcPr>
          <w:p w14:paraId="5C9F7B14">
            <w:pPr>
              <w:widowControl/>
              <w:jc w:val="center"/>
              <w:rPr>
                <w:rFonts w:hint="eastAsia" w:ascii="宋体" w:hAnsi="宋体" w:eastAsia="宋体" w:cs="Arial Unicode MS"/>
                <w:color w:val="000000"/>
                <w:kern w:val="0"/>
                <w:sz w:val="18"/>
                <w:szCs w:val="18"/>
              </w:rPr>
            </w:pPr>
          </w:p>
        </w:tc>
        <w:tc>
          <w:tcPr>
            <w:tcW w:w="1019" w:type="dxa"/>
            <w:tcBorders>
              <w:top w:val="single" w:color="auto" w:sz="4" w:space="0"/>
              <w:left w:val="nil"/>
              <w:bottom w:val="single" w:color="auto" w:sz="4" w:space="0"/>
              <w:right w:val="single" w:color="auto" w:sz="4" w:space="0"/>
            </w:tcBorders>
            <w:shd w:val="clear" w:color="auto" w:fill="auto"/>
            <w:vAlign w:val="center"/>
          </w:tcPr>
          <w:p w14:paraId="28E6772F">
            <w:pPr>
              <w:widowControl/>
              <w:jc w:val="center"/>
              <w:rPr>
                <w:rFonts w:hint="eastAsia" w:ascii="宋体" w:hAnsi="宋体" w:eastAsia="宋体" w:cs="Arial Unicode MS"/>
                <w:color w:val="000000"/>
                <w:kern w:val="0"/>
                <w:sz w:val="18"/>
                <w:szCs w:val="18"/>
              </w:rPr>
            </w:pPr>
          </w:p>
        </w:tc>
      </w:tr>
      <w:tr w14:paraId="10C2B8F0">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5541A98F">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03B62503">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68E610E0">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vAlign w:val="center"/>
          </w:tcPr>
          <w:p w14:paraId="3E21677A">
            <w:pPr>
              <w:widowControl/>
              <w:jc w:val="center"/>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007D22D0">
            <w:pPr>
              <w:widowControl/>
              <w:jc w:val="left"/>
              <w:rPr>
                <w:rFonts w:ascii="宋体" w:hAnsi="宋体" w:eastAsia="宋体" w:cs="宋体"/>
                <w:color w:val="000000"/>
                <w:kern w:val="0"/>
                <w:sz w:val="18"/>
                <w:szCs w:val="18"/>
              </w:rPr>
            </w:pPr>
          </w:p>
        </w:tc>
        <w:tc>
          <w:tcPr>
            <w:tcW w:w="1852" w:type="dxa"/>
            <w:tcBorders>
              <w:top w:val="nil"/>
              <w:left w:val="single" w:color="auto" w:sz="4" w:space="0"/>
              <w:bottom w:val="single" w:color="auto" w:sz="4" w:space="0"/>
              <w:right w:val="single" w:color="auto" w:sz="4" w:space="0"/>
            </w:tcBorders>
            <w:shd w:val="clear" w:color="auto" w:fill="auto"/>
            <w:vAlign w:val="center"/>
          </w:tcPr>
          <w:p w14:paraId="483801D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800</w:t>
            </w:r>
          </w:p>
        </w:tc>
        <w:tc>
          <w:tcPr>
            <w:tcW w:w="796" w:type="dxa"/>
            <w:tcBorders>
              <w:top w:val="nil"/>
              <w:left w:val="nil"/>
              <w:bottom w:val="single" w:color="auto" w:sz="4" w:space="0"/>
              <w:right w:val="single" w:color="auto" w:sz="4" w:space="0"/>
            </w:tcBorders>
            <w:shd w:val="clear" w:color="auto" w:fill="auto"/>
            <w:vAlign w:val="center"/>
          </w:tcPr>
          <w:p w14:paraId="241C6EA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c>
          <w:tcPr>
            <w:tcW w:w="944" w:type="dxa"/>
            <w:tcBorders>
              <w:top w:val="nil"/>
              <w:left w:val="nil"/>
              <w:bottom w:val="single" w:color="auto" w:sz="4" w:space="0"/>
              <w:right w:val="single" w:color="auto" w:sz="4" w:space="0"/>
            </w:tcBorders>
            <w:shd w:val="clear" w:color="auto" w:fill="auto"/>
            <w:vAlign w:val="center"/>
          </w:tcPr>
          <w:p w14:paraId="151AFFB4">
            <w:pPr>
              <w:widowControl/>
              <w:jc w:val="center"/>
              <w:rPr>
                <w:rFonts w:hint="eastAsia"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3961D49F">
            <w:pPr>
              <w:widowControl/>
              <w:jc w:val="center"/>
              <w:rPr>
                <w:rFonts w:hint="eastAsia" w:ascii="宋体" w:hAnsi="宋体" w:eastAsia="宋体" w:cs="Arial Unicode MS"/>
                <w:color w:val="000000"/>
                <w:kern w:val="0"/>
                <w:sz w:val="18"/>
                <w:szCs w:val="18"/>
              </w:rPr>
            </w:pPr>
          </w:p>
        </w:tc>
      </w:tr>
      <w:tr w14:paraId="5DF353AF">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24A4447B">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1393C304">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48CF5530">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vAlign w:val="center"/>
          </w:tcPr>
          <w:p w14:paraId="05A341E0">
            <w:pPr>
              <w:widowControl/>
              <w:jc w:val="center"/>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402BD5FD">
            <w:pPr>
              <w:widowControl/>
              <w:jc w:val="left"/>
              <w:rPr>
                <w:rFonts w:ascii="宋体" w:hAnsi="宋体" w:eastAsia="宋体" w:cs="宋体"/>
                <w:color w:val="000000"/>
                <w:kern w:val="0"/>
                <w:sz w:val="18"/>
                <w:szCs w:val="18"/>
              </w:rPr>
            </w:pPr>
          </w:p>
        </w:tc>
        <w:tc>
          <w:tcPr>
            <w:tcW w:w="1852" w:type="dxa"/>
            <w:tcBorders>
              <w:top w:val="nil"/>
              <w:left w:val="single" w:color="auto" w:sz="4" w:space="0"/>
              <w:bottom w:val="single" w:color="auto" w:sz="4" w:space="0"/>
              <w:right w:val="single" w:color="auto" w:sz="4" w:space="0"/>
            </w:tcBorders>
            <w:shd w:val="clear" w:color="auto" w:fill="auto"/>
            <w:vAlign w:val="center"/>
          </w:tcPr>
          <w:p w14:paraId="3DB11A1A">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500</w:t>
            </w:r>
          </w:p>
        </w:tc>
        <w:tc>
          <w:tcPr>
            <w:tcW w:w="796" w:type="dxa"/>
            <w:tcBorders>
              <w:top w:val="nil"/>
              <w:left w:val="nil"/>
              <w:bottom w:val="single" w:color="auto" w:sz="4" w:space="0"/>
              <w:right w:val="single" w:color="auto" w:sz="4" w:space="0"/>
            </w:tcBorders>
            <w:shd w:val="clear" w:color="auto" w:fill="auto"/>
            <w:vAlign w:val="center"/>
          </w:tcPr>
          <w:p w14:paraId="36FD477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c>
          <w:tcPr>
            <w:tcW w:w="944" w:type="dxa"/>
            <w:tcBorders>
              <w:top w:val="nil"/>
              <w:left w:val="nil"/>
              <w:bottom w:val="single" w:color="auto" w:sz="4" w:space="0"/>
              <w:right w:val="single" w:color="auto" w:sz="4" w:space="0"/>
            </w:tcBorders>
            <w:shd w:val="clear" w:color="auto" w:fill="auto"/>
            <w:vAlign w:val="center"/>
          </w:tcPr>
          <w:p w14:paraId="42CF5F90">
            <w:pPr>
              <w:widowControl/>
              <w:jc w:val="center"/>
              <w:rPr>
                <w:rFonts w:hint="eastAsia"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154B08A5">
            <w:pPr>
              <w:widowControl/>
              <w:jc w:val="center"/>
              <w:rPr>
                <w:rFonts w:hint="eastAsia" w:ascii="宋体" w:hAnsi="宋体" w:eastAsia="宋体" w:cs="Arial Unicode MS"/>
                <w:color w:val="000000"/>
                <w:kern w:val="0"/>
                <w:sz w:val="18"/>
                <w:szCs w:val="18"/>
              </w:rPr>
            </w:pPr>
          </w:p>
        </w:tc>
      </w:tr>
      <w:tr w14:paraId="412E1AB3">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56224301">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6EEB2FE0">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7132327D">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vAlign w:val="center"/>
          </w:tcPr>
          <w:p w14:paraId="3361BF47">
            <w:pPr>
              <w:widowControl/>
              <w:jc w:val="center"/>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7F42F816">
            <w:pPr>
              <w:widowControl/>
              <w:jc w:val="left"/>
              <w:rPr>
                <w:rFonts w:ascii="宋体" w:hAnsi="宋体" w:eastAsia="宋体" w:cs="宋体"/>
                <w:color w:val="000000"/>
                <w:kern w:val="0"/>
                <w:sz w:val="18"/>
                <w:szCs w:val="18"/>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6D64E70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300</w:t>
            </w:r>
          </w:p>
        </w:tc>
        <w:tc>
          <w:tcPr>
            <w:tcW w:w="796" w:type="dxa"/>
            <w:tcBorders>
              <w:top w:val="single" w:color="auto" w:sz="4" w:space="0"/>
              <w:left w:val="single" w:color="auto" w:sz="4" w:space="0"/>
              <w:bottom w:val="single" w:color="auto" w:sz="4" w:space="0"/>
              <w:right w:val="single" w:color="auto" w:sz="4" w:space="0"/>
            </w:tcBorders>
            <w:shd w:val="clear" w:color="auto" w:fill="auto"/>
            <w:vAlign w:val="center"/>
          </w:tcPr>
          <w:p w14:paraId="1E70FB7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c>
          <w:tcPr>
            <w:tcW w:w="944" w:type="dxa"/>
            <w:tcBorders>
              <w:top w:val="single" w:color="auto" w:sz="4" w:space="0"/>
              <w:left w:val="single" w:color="auto" w:sz="4" w:space="0"/>
              <w:bottom w:val="single" w:color="auto" w:sz="4" w:space="0"/>
              <w:right w:val="single" w:color="auto" w:sz="4" w:space="0"/>
            </w:tcBorders>
            <w:shd w:val="clear" w:color="auto" w:fill="auto"/>
            <w:vAlign w:val="center"/>
          </w:tcPr>
          <w:p w14:paraId="7ADE15E0">
            <w:pPr>
              <w:widowControl/>
              <w:jc w:val="center"/>
              <w:rPr>
                <w:rFonts w:hint="eastAsia" w:ascii="宋体" w:hAnsi="宋体" w:eastAsia="宋体" w:cs="Arial Unicode MS"/>
                <w:color w:val="000000"/>
                <w:kern w:val="0"/>
                <w:sz w:val="18"/>
                <w:szCs w:val="18"/>
              </w:rPr>
            </w:pPr>
          </w:p>
        </w:tc>
        <w:tc>
          <w:tcPr>
            <w:tcW w:w="1019" w:type="dxa"/>
            <w:tcBorders>
              <w:top w:val="single" w:color="auto" w:sz="4" w:space="0"/>
              <w:left w:val="single" w:color="auto" w:sz="4" w:space="0"/>
              <w:bottom w:val="single" w:color="auto" w:sz="4" w:space="0"/>
              <w:right w:val="single" w:color="auto" w:sz="4" w:space="0"/>
            </w:tcBorders>
            <w:shd w:val="clear" w:color="auto" w:fill="auto"/>
            <w:vAlign w:val="center"/>
          </w:tcPr>
          <w:p w14:paraId="3B03BF71">
            <w:pPr>
              <w:widowControl/>
              <w:jc w:val="center"/>
              <w:rPr>
                <w:rFonts w:hint="eastAsia" w:ascii="宋体" w:hAnsi="宋体" w:eastAsia="宋体" w:cs="Arial Unicode MS"/>
                <w:color w:val="000000"/>
                <w:kern w:val="0"/>
                <w:sz w:val="18"/>
                <w:szCs w:val="18"/>
              </w:rPr>
            </w:pPr>
          </w:p>
        </w:tc>
      </w:tr>
      <w:tr w14:paraId="2EA1FE01">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63AC9098">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7E0C829A">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51A69FEC">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vAlign w:val="center"/>
          </w:tcPr>
          <w:p w14:paraId="10150855">
            <w:pPr>
              <w:widowControl/>
              <w:jc w:val="center"/>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6D1E64CC">
            <w:pPr>
              <w:widowControl/>
              <w:jc w:val="left"/>
              <w:rPr>
                <w:rFonts w:ascii="宋体" w:hAnsi="宋体" w:eastAsia="宋体" w:cs="宋体"/>
                <w:color w:val="000000"/>
                <w:kern w:val="0"/>
                <w:sz w:val="18"/>
                <w:szCs w:val="18"/>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3F7639B5">
            <w:pPr>
              <w:widowControl/>
              <w:jc w:val="center"/>
              <w:rPr>
                <w:rFonts w:hint="default" w:ascii="宋体" w:hAnsi="宋体" w:eastAsia="宋体" w:cs="Arial Unicode MS"/>
                <w:color w:val="000000"/>
                <w:kern w:val="0"/>
                <w:sz w:val="18"/>
                <w:szCs w:val="18"/>
                <w:lang w:val="en-US" w:eastAsia="zh-CN"/>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100</w:t>
            </w:r>
          </w:p>
        </w:tc>
        <w:tc>
          <w:tcPr>
            <w:tcW w:w="796" w:type="dxa"/>
            <w:tcBorders>
              <w:top w:val="single" w:color="auto" w:sz="4" w:space="0"/>
              <w:left w:val="single" w:color="auto" w:sz="4" w:space="0"/>
              <w:bottom w:val="single" w:color="auto" w:sz="4" w:space="0"/>
              <w:right w:val="single" w:color="auto" w:sz="4" w:space="0"/>
            </w:tcBorders>
            <w:shd w:val="clear" w:color="auto" w:fill="auto"/>
            <w:vAlign w:val="center"/>
          </w:tcPr>
          <w:p w14:paraId="0D8B73C4">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c>
          <w:tcPr>
            <w:tcW w:w="944" w:type="dxa"/>
            <w:tcBorders>
              <w:top w:val="single" w:color="auto" w:sz="4" w:space="0"/>
              <w:left w:val="single" w:color="auto" w:sz="4" w:space="0"/>
              <w:bottom w:val="single" w:color="auto" w:sz="4" w:space="0"/>
              <w:right w:val="single" w:color="auto" w:sz="4" w:space="0"/>
            </w:tcBorders>
            <w:shd w:val="clear" w:color="auto" w:fill="auto"/>
            <w:vAlign w:val="center"/>
          </w:tcPr>
          <w:p w14:paraId="08008E94">
            <w:pPr>
              <w:widowControl/>
              <w:jc w:val="center"/>
              <w:rPr>
                <w:rFonts w:hint="eastAsia" w:ascii="宋体" w:hAnsi="宋体" w:eastAsia="宋体" w:cs="Arial Unicode MS"/>
                <w:color w:val="000000"/>
                <w:kern w:val="0"/>
                <w:sz w:val="18"/>
                <w:szCs w:val="18"/>
              </w:rPr>
            </w:pPr>
          </w:p>
        </w:tc>
        <w:tc>
          <w:tcPr>
            <w:tcW w:w="1019" w:type="dxa"/>
            <w:tcBorders>
              <w:top w:val="single" w:color="auto" w:sz="4" w:space="0"/>
              <w:left w:val="single" w:color="auto" w:sz="4" w:space="0"/>
              <w:bottom w:val="single" w:color="auto" w:sz="4" w:space="0"/>
              <w:right w:val="single" w:color="auto" w:sz="4" w:space="0"/>
            </w:tcBorders>
            <w:shd w:val="clear" w:color="auto" w:fill="auto"/>
            <w:vAlign w:val="center"/>
          </w:tcPr>
          <w:p w14:paraId="48186555">
            <w:pPr>
              <w:widowControl/>
              <w:jc w:val="center"/>
              <w:rPr>
                <w:rFonts w:hint="eastAsia" w:ascii="宋体" w:hAnsi="宋体" w:eastAsia="宋体" w:cs="Arial Unicode MS"/>
                <w:color w:val="000000"/>
                <w:kern w:val="0"/>
                <w:sz w:val="18"/>
                <w:szCs w:val="18"/>
              </w:rPr>
            </w:pPr>
          </w:p>
        </w:tc>
      </w:tr>
      <w:tr w14:paraId="77D12501">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247858F5">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44A2D9D8">
            <w:pPr>
              <w:widowControl/>
              <w:jc w:val="left"/>
              <w:rPr>
                <w:rFonts w:ascii="宋体" w:hAnsi="宋体" w:eastAsia="宋体" w:cs="宋体"/>
                <w:color w:val="000000"/>
                <w:kern w:val="0"/>
                <w:sz w:val="18"/>
                <w:szCs w:val="18"/>
              </w:rPr>
            </w:pPr>
          </w:p>
        </w:tc>
        <w:tc>
          <w:tcPr>
            <w:tcW w:w="981" w:type="dxa"/>
            <w:vMerge w:val="restart"/>
            <w:tcBorders>
              <w:top w:val="nil"/>
              <w:left w:val="single" w:color="auto" w:sz="4" w:space="0"/>
              <w:right w:val="single" w:color="auto" w:sz="4" w:space="0"/>
            </w:tcBorders>
            <w:vAlign w:val="center"/>
          </w:tcPr>
          <w:p w14:paraId="01B6561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社保缴纳金额</w:t>
            </w:r>
          </w:p>
        </w:tc>
        <w:tc>
          <w:tcPr>
            <w:tcW w:w="778" w:type="dxa"/>
            <w:vMerge w:val="restart"/>
            <w:tcBorders>
              <w:top w:val="single" w:color="auto" w:sz="4" w:space="0"/>
              <w:left w:val="single" w:color="auto" w:sz="4" w:space="0"/>
              <w:right w:val="single" w:color="auto" w:sz="4" w:space="0"/>
            </w:tcBorders>
            <w:vAlign w:val="center"/>
          </w:tcPr>
          <w:p w14:paraId="34F007B2">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426" w:type="dxa"/>
            <w:vMerge w:val="restart"/>
            <w:tcBorders>
              <w:top w:val="single" w:color="auto" w:sz="4" w:space="0"/>
              <w:left w:val="single" w:color="auto" w:sz="4" w:space="0"/>
              <w:right w:val="single" w:color="auto" w:sz="4" w:space="0"/>
            </w:tcBorders>
            <w:vAlign w:val="center"/>
          </w:tcPr>
          <w:p w14:paraId="464D5F3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通过受评企业近一年度社保缴纳金额评估企业员工规模及缴纳社保规范程度。</w:t>
            </w:r>
          </w:p>
        </w:tc>
        <w:tc>
          <w:tcPr>
            <w:tcW w:w="1852" w:type="dxa"/>
            <w:tcBorders>
              <w:top w:val="single" w:color="auto" w:sz="4" w:space="0"/>
              <w:left w:val="nil"/>
              <w:bottom w:val="single" w:color="auto" w:sz="4" w:space="0"/>
              <w:right w:val="single" w:color="auto" w:sz="4" w:space="0"/>
            </w:tcBorders>
            <w:shd w:val="clear" w:color="auto" w:fill="auto"/>
          </w:tcPr>
          <w:p w14:paraId="4356AD8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社保缴纳金额（</w:t>
            </w:r>
            <w:r>
              <w:rPr>
                <w:rFonts w:hint="eastAsia" w:ascii="宋体" w:hAnsi="宋体" w:eastAsia="宋体" w:cs="Arial Unicode MS"/>
                <w:b/>
                <w:bCs/>
                <w:color w:val="000000"/>
                <w:kern w:val="0"/>
                <w:sz w:val="18"/>
                <w:szCs w:val="18"/>
                <w:lang w:val="en-US" w:eastAsia="zh-CN"/>
              </w:rPr>
              <w:t>人</w:t>
            </w:r>
            <w:r>
              <w:rPr>
                <w:rFonts w:hint="eastAsia" w:ascii="宋体" w:hAnsi="宋体" w:eastAsia="宋体" w:cs="Arial Unicode MS"/>
                <w:b/>
                <w:bCs/>
                <w:color w:val="000000"/>
                <w:kern w:val="0"/>
                <w:sz w:val="18"/>
                <w:szCs w:val="18"/>
              </w:rPr>
              <w:t>）</w:t>
            </w:r>
          </w:p>
        </w:tc>
        <w:tc>
          <w:tcPr>
            <w:tcW w:w="796" w:type="dxa"/>
            <w:tcBorders>
              <w:top w:val="single" w:color="auto" w:sz="4" w:space="0"/>
              <w:left w:val="nil"/>
              <w:bottom w:val="single" w:color="auto" w:sz="4" w:space="0"/>
              <w:right w:val="single" w:color="auto" w:sz="4" w:space="0"/>
            </w:tcBorders>
            <w:shd w:val="clear" w:color="auto" w:fill="auto"/>
          </w:tcPr>
          <w:p w14:paraId="23BE86E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944" w:type="dxa"/>
            <w:tcBorders>
              <w:top w:val="single" w:color="auto" w:sz="4" w:space="0"/>
              <w:left w:val="nil"/>
              <w:bottom w:val="single" w:color="auto" w:sz="4" w:space="0"/>
              <w:right w:val="single" w:color="auto" w:sz="4" w:space="0"/>
            </w:tcBorders>
            <w:shd w:val="clear" w:color="auto" w:fill="auto"/>
          </w:tcPr>
          <w:p w14:paraId="0DC9F7EA">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19" w:type="dxa"/>
            <w:tcBorders>
              <w:top w:val="single" w:color="auto" w:sz="4" w:space="0"/>
              <w:left w:val="nil"/>
              <w:bottom w:val="single" w:color="auto" w:sz="4" w:space="0"/>
              <w:right w:val="single" w:color="auto" w:sz="4" w:space="0"/>
            </w:tcBorders>
            <w:shd w:val="clear" w:color="auto" w:fill="auto"/>
          </w:tcPr>
          <w:p w14:paraId="42350DBC">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45B514F">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5011D508">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7C707D53">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41F87E53">
            <w:pPr>
              <w:widowControl/>
              <w:jc w:val="left"/>
              <w:rPr>
                <w:rFonts w:ascii="宋体" w:hAnsi="宋体" w:eastAsia="宋体" w:cs="宋体"/>
                <w:color w:val="000000"/>
                <w:kern w:val="0"/>
                <w:sz w:val="18"/>
                <w:szCs w:val="18"/>
              </w:rPr>
            </w:pPr>
          </w:p>
        </w:tc>
        <w:tc>
          <w:tcPr>
            <w:tcW w:w="778" w:type="dxa"/>
            <w:vMerge w:val="continue"/>
            <w:tcBorders>
              <w:left w:val="single" w:color="auto" w:sz="4" w:space="0"/>
              <w:right w:val="single" w:color="auto" w:sz="4" w:space="0"/>
            </w:tcBorders>
            <w:vAlign w:val="center"/>
          </w:tcPr>
          <w:p w14:paraId="7D387D87">
            <w:pPr>
              <w:widowControl/>
              <w:jc w:val="left"/>
              <w:rPr>
                <w:rFonts w:ascii="宋体" w:hAnsi="宋体" w:eastAsia="宋体" w:cs="宋体"/>
                <w:color w:val="000000"/>
                <w:kern w:val="0"/>
                <w:sz w:val="18"/>
                <w:szCs w:val="18"/>
              </w:rPr>
            </w:pPr>
          </w:p>
        </w:tc>
        <w:tc>
          <w:tcPr>
            <w:tcW w:w="2426" w:type="dxa"/>
            <w:vMerge w:val="continue"/>
            <w:tcBorders>
              <w:left w:val="single" w:color="auto" w:sz="4" w:space="0"/>
              <w:right w:val="single" w:color="auto" w:sz="4" w:space="0"/>
            </w:tcBorders>
            <w:vAlign w:val="center"/>
          </w:tcPr>
          <w:p w14:paraId="706C5AC9">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tcPr>
          <w:p w14:paraId="41CE566E">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20</w:t>
            </w:r>
          </w:p>
        </w:tc>
        <w:tc>
          <w:tcPr>
            <w:tcW w:w="796" w:type="dxa"/>
            <w:tcBorders>
              <w:top w:val="nil"/>
              <w:left w:val="nil"/>
              <w:bottom w:val="single" w:color="auto" w:sz="4" w:space="0"/>
              <w:right w:val="single" w:color="auto" w:sz="4" w:space="0"/>
            </w:tcBorders>
            <w:shd w:val="clear" w:color="auto" w:fill="auto"/>
            <w:vAlign w:val="center"/>
          </w:tcPr>
          <w:p w14:paraId="39173F8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944" w:type="dxa"/>
            <w:tcBorders>
              <w:top w:val="nil"/>
              <w:left w:val="nil"/>
              <w:bottom w:val="single" w:color="auto" w:sz="4" w:space="0"/>
              <w:right w:val="single" w:color="auto" w:sz="4" w:space="0"/>
            </w:tcBorders>
            <w:shd w:val="clear" w:color="auto" w:fill="auto"/>
            <w:vAlign w:val="center"/>
          </w:tcPr>
          <w:p w14:paraId="0910B401">
            <w:pPr>
              <w:widowControl/>
              <w:jc w:val="center"/>
              <w:rPr>
                <w:rFonts w:hint="eastAsia"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7C2ACC0A">
            <w:pPr>
              <w:widowControl/>
              <w:jc w:val="center"/>
              <w:rPr>
                <w:rFonts w:hint="eastAsia" w:ascii="宋体" w:hAnsi="宋体" w:eastAsia="宋体" w:cs="Arial Unicode MS"/>
                <w:color w:val="000000"/>
                <w:kern w:val="0"/>
                <w:sz w:val="18"/>
                <w:szCs w:val="18"/>
              </w:rPr>
            </w:pPr>
          </w:p>
        </w:tc>
      </w:tr>
      <w:tr w14:paraId="282EEBC2">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774CE856">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48B5D285">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611C06A8">
            <w:pPr>
              <w:widowControl/>
              <w:jc w:val="left"/>
              <w:rPr>
                <w:rFonts w:ascii="宋体" w:hAnsi="宋体" w:eastAsia="宋体" w:cs="宋体"/>
                <w:color w:val="000000"/>
                <w:kern w:val="0"/>
                <w:sz w:val="18"/>
                <w:szCs w:val="18"/>
              </w:rPr>
            </w:pPr>
          </w:p>
        </w:tc>
        <w:tc>
          <w:tcPr>
            <w:tcW w:w="778" w:type="dxa"/>
            <w:vMerge w:val="continue"/>
            <w:tcBorders>
              <w:left w:val="single" w:color="auto" w:sz="4" w:space="0"/>
              <w:right w:val="single" w:color="auto" w:sz="4" w:space="0"/>
            </w:tcBorders>
            <w:vAlign w:val="center"/>
          </w:tcPr>
          <w:p w14:paraId="22437624">
            <w:pPr>
              <w:widowControl/>
              <w:jc w:val="left"/>
              <w:rPr>
                <w:rFonts w:ascii="宋体" w:hAnsi="宋体" w:eastAsia="宋体" w:cs="宋体"/>
                <w:color w:val="000000"/>
                <w:kern w:val="0"/>
                <w:sz w:val="18"/>
                <w:szCs w:val="18"/>
              </w:rPr>
            </w:pPr>
          </w:p>
        </w:tc>
        <w:tc>
          <w:tcPr>
            <w:tcW w:w="2426" w:type="dxa"/>
            <w:vMerge w:val="continue"/>
            <w:tcBorders>
              <w:left w:val="single" w:color="auto" w:sz="4" w:space="0"/>
              <w:right w:val="single" w:color="auto" w:sz="4" w:space="0"/>
            </w:tcBorders>
            <w:vAlign w:val="center"/>
          </w:tcPr>
          <w:p w14:paraId="35C62632">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tcPr>
          <w:p w14:paraId="51394201">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15</w:t>
            </w:r>
          </w:p>
        </w:tc>
        <w:tc>
          <w:tcPr>
            <w:tcW w:w="796" w:type="dxa"/>
            <w:tcBorders>
              <w:top w:val="nil"/>
              <w:left w:val="nil"/>
              <w:bottom w:val="single" w:color="auto" w:sz="4" w:space="0"/>
              <w:right w:val="single" w:color="auto" w:sz="4" w:space="0"/>
            </w:tcBorders>
            <w:shd w:val="clear" w:color="auto" w:fill="auto"/>
            <w:vAlign w:val="center"/>
          </w:tcPr>
          <w:p w14:paraId="4694CE4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c>
          <w:tcPr>
            <w:tcW w:w="944" w:type="dxa"/>
            <w:tcBorders>
              <w:top w:val="nil"/>
              <w:left w:val="nil"/>
              <w:bottom w:val="single" w:color="auto" w:sz="4" w:space="0"/>
              <w:right w:val="single" w:color="auto" w:sz="4" w:space="0"/>
            </w:tcBorders>
            <w:shd w:val="clear" w:color="auto" w:fill="auto"/>
            <w:vAlign w:val="center"/>
          </w:tcPr>
          <w:p w14:paraId="0BBA2F3F">
            <w:pPr>
              <w:widowControl/>
              <w:jc w:val="center"/>
              <w:rPr>
                <w:rFonts w:hint="eastAsia"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6B3D061F">
            <w:pPr>
              <w:widowControl/>
              <w:jc w:val="center"/>
              <w:rPr>
                <w:rFonts w:hint="eastAsia" w:ascii="宋体" w:hAnsi="宋体" w:eastAsia="宋体" w:cs="Arial Unicode MS"/>
                <w:color w:val="000000"/>
                <w:kern w:val="0"/>
                <w:sz w:val="18"/>
                <w:szCs w:val="18"/>
              </w:rPr>
            </w:pPr>
          </w:p>
        </w:tc>
      </w:tr>
      <w:tr w14:paraId="24291060">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205985D4">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06C9254D">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670B3773">
            <w:pPr>
              <w:widowControl/>
              <w:jc w:val="left"/>
              <w:rPr>
                <w:rFonts w:ascii="宋体" w:hAnsi="宋体" w:eastAsia="宋体" w:cs="宋体"/>
                <w:color w:val="000000"/>
                <w:kern w:val="0"/>
                <w:sz w:val="18"/>
                <w:szCs w:val="18"/>
              </w:rPr>
            </w:pPr>
          </w:p>
        </w:tc>
        <w:tc>
          <w:tcPr>
            <w:tcW w:w="778" w:type="dxa"/>
            <w:vMerge w:val="continue"/>
            <w:tcBorders>
              <w:left w:val="single" w:color="auto" w:sz="4" w:space="0"/>
              <w:right w:val="single" w:color="auto" w:sz="4" w:space="0"/>
            </w:tcBorders>
            <w:vAlign w:val="center"/>
          </w:tcPr>
          <w:p w14:paraId="7524AA90">
            <w:pPr>
              <w:widowControl/>
              <w:jc w:val="left"/>
              <w:rPr>
                <w:rFonts w:ascii="宋体" w:hAnsi="宋体" w:eastAsia="宋体" w:cs="宋体"/>
                <w:color w:val="000000"/>
                <w:kern w:val="0"/>
                <w:sz w:val="18"/>
                <w:szCs w:val="18"/>
              </w:rPr>
            </w:pPr>
          </w:p>
        </w:tc>
        <w:tc>
          <w:tcPr>
            <w:tcW w:w="2426" w:type="dxa"/>
            <w:vMerge w:val="continue"/>
            <w:tcBorders>
              <w:left w:val="single" w:color="auto" w:sz="4" w:space="0"/>
              <w:right w:val="single" w:color="auto" w:sz="4" w:space="0"/>
            </w:tcBorders>
            <w:vAlign w:val="center"/>
          </w:tcPr>
          <w:p w14:paraId="2E40EB38">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tcPr>
          <w:p w14:paraId="1E72E62D">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w:t>
            </w:r>
          </w:p>
        </w:tc>
        <w:tc>
          <w:tcPr>
            <w:tcW w:w="796" w:type="dxa"/>
            <w:tcBorders>
              <w:top w:val="nil"/>
              <w:left w:val="nil"/>
              <w:bottom w:val="single" w:color="auto" w:sz="4" w:space="0"/>
              <w:right w:val="single" w:color="auto" w:sz="4" w:space="0"/>
            </w:tcBorders>
            <w:shd w:val="clear" w:color="auto" w:fill="auto"/>
            <w:vAlign w:val="center"/>
          </w:tcPr>
          <w:p w14:paraId="2145B4B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c>
          <w:tcPr>
            <w:tcW w:w="944" w:type="dxa"/>
            <w:tcBorders>
              <w:top w:val="nil"/>
              <w:left w:val="nil"/>
              <w:bottom w:val="single" w:color="auto" w:sz="4" w:space="0"/>
              <w:right w:val="single" w:color="auto" w:sz="4" w:space="0"/>
            </w:tcBorders>
            <w:shd w:val="clear" w:color="auto" w:fill="auto"/>
            <w:vAlign w:val="center"/>
          </w:tcPr>
          <w:p w14:paraId="2F7DC62D">
            <w:pPr>
              <w:widowControl/>
              <w:jc w:val="center"/>
              <w:rPr>
                <w:rFonts w:hint="eastAsia"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525BBD6A">
            <w:pPr>
              <w:widowControl/>
              <w:jc w:val="center"/>
              <w:rPr>
                <w:rFonts w:hint="eastAsia" w:ascii="宋体" w:hAnsi="宋体" w:eastAsia="宋体" w:cs="Arial Unicode MS"/>
                <w:color w:val="000000"/>
                <w:kern w:val="0"/>
                <w:sz w:val="18"/>
                <w:szCs w:val="18"/>
              </w:rPr>
            </w:pPr>
          </w:p>
        </w:tc>
      </w:tr>
      <w:tr w14:paraId="3F7FDEF5">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1EA2901B">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1CFC1841">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0E1F26F1">
            <w:pPr>
              <w:widowControl/>
              <w:jc w:val="left"/>
              <w:rPr>
                <w:rFonts w:ascii="宋体" w:hAnsi="宋体" w:eastAsia="宋体" w:cs="宋体"/>
                <w:color w:val="000000"/>
                <w:kern w:val="0"/>
                <w:sz w:val="18"/>
                <w:szCs w:val="18"/>
              </w:rPr>
            </w:pPr>
          </w:p>
        </w:tc>
        <w:tc>
          <w:tcPr>
            <w:tcW w:w="778" w:type="dxa"/>
            <w:vMerge w:val="continue"/>
            <w:tcBorders>
              <w:left w:val="single" w:color="auto" w:sz="4" w:space="0"/>
              <w:right w:val="single" w:color="auto" w:sz="4" w:space="0"/>
            </w:tcBorders>
            <w:vAlign w:val="center"/>
          </w:tcPr>
          <w:p w14:paraId="28CB6938">
            <w:pPr>
              <w:widowControl/>
              <w:jc w:val="left"/>
              <w:rPr>
                <w:rFonts w:ascii="宋体" w:hAnsi="宋体" w:eastAsia="宋体" w:cs="宋体"/>
                <w:color w:val="000000"/>
                <w:kern w:val="0"/>
                <w:sz w:val="18"/>
                <w:szCs w:val="18"/>
              </w:rPr>
            </w:pPr>
          </w:p>
        </w:tc>
        <w:tc>
          <w:tcPr>
            <w:tcW w:w="2426" w:type="dxa"/>
            <w:vMerge w:val="continue"/>
            <w:tcBorders>
              <w:left w:val="single" w:color="auto" w:sz="4" w:space="0"/>
              <w:right w:val="single" w:color="auto" w:sz="4" w:space="0"/>
            </w:tcBorders>
            <w:vAlign w:val="center"/>
          </w:tcPr>
          <w:p w14:paraId="10DC3D63">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tcPr>
          <w:p w14:paraId="62761CAA">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w:t>
            </w:r>
          </w:p>
        </w:tc>
        <w:tc>
          <w:tcPr>
            <w:tcW w:w="796" w:type="dxa"/>
            <w:tcBorders>
              <w:top w:val="nil"/>
              <w:left w:val="nil"/>
              <w:bottom w:val="single" w:color="auto" w:sz="4" w:space="0"/>
              <w:right w:val="single" w:color="auto" w:sz="4" w:space="0"/>
            </w:tcBorders>
            <w:shd w:val="clear" w:color="auto" w:fill="auto"/>
            <w:vAlign w:val="center"/>
          </w:tcPr>
          <w:p w14:paraId="2B718C2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c>
          <w:tcPr>
            <w:tcW w:w="944" w:type="dxa"/>
            <w:tcBorders>
              <w:top w:val="nil"/>
              <w:left w:val="nil"/>
              <w:bottom w:val="single" w:color="auto" w:sz="4" w:space="0"/>
              <w:right w:val="single" w:color="auto" w:sz="4" w:space="0"/>
            </w:tcBorders>
            <w:shd w:val="clear" w:color="auto" w:fill="auto"/>
            <w:vAlign w:val="center"/>
          </w:tcPr>
          <w:p w14:paraId="031116D9">
            <w:pPr>
              <w:widowControl/>
              <w:jc w:val="center"/>
              <w:rPr>
                <w:rFonts w:hint="eastAsia"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28394D99">
            <w:pPr>
              <w:widowControl/>
              <w:jc w:val="center"/>
              <w:rPr>
                <w:rFonts w:hint="eastAsia" w:ascii="宋体" w:hAnsi="宋体" w:eastAsia="宋体" w:cs="Arial Unicode MS"/>
                <w:color w:val="000000"/>
                <w:kern w:val="0"/>
                <w:sz w:val="18"/>
                <w:szCs w:val="18"/>
              </w:rPr>
            </w:pPr>
          </w:p>
        </w:tc>
      </w:tr>
      <w:tr w14:paraId="2118EEEF">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470A8093">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4E60EC54">
            <w:pPr>
              <w:widowControl/>
              <w:jc w:val="left"/>
              <w:rPr>
                <w:rFonts w:ascii="宋体" w:hAnsi="宋体" w:eastAsia="宋体" w:cs="宋体"/>
                <w:color w:val="000000"/>
                <w:kern w:val="0"/>
                <w:sz w:val="18"/>
                <w:szCs w:val="18"/>
              </w:rPr>
            </w:pPr>
          </w:p>
        </w:tc>
        <w:tc>
          <w:tcPr>
            <w:tcW w:w="981" w:type="dxa"/>
            <w:vMerge w:val="continue"/>
            <w:tcBorders>
              <w:left w:val="single" w:color="auto" w:sz="4" w:space="0"/>
              <w:bottom w:val="single" w:color="auto" w:sz="4" w:space="0"/>
              <w:right w:val="single" w:color="auto" w:sz="4" w:space="0"/>
            </w:tcBorders>
            <w:vAlign w:val="center"/>
          </w:tcPr>
          <w:p w14:paraId="7D4B9B63">
            <w:pPr>
              <w:widowControl/>
              <w:jc w:val="left"/>
              <w:rPr>
                <w:rFonts w:ascii="宋体" w:hAnsi="宋体" w:eastAsia="宋体" w:cs="宋体"/>
                <w:color w:val="000000"/>
                <w:kern w:val="0"/>
                <w:sz w:val="18"/>
                <w:szCs w:val="18"/>
              </w:rPr>
            </w:pPr>
          </w:p>
        </w:tc>
        <w:tc>
          <w:tcPr>
            <w:tcW w:w="778" w:type="dxa"/>
            <w:vMerge w:val="continue"/>
            <w:tcBorders>
              <w:left w:val="single" w:color="auto" w:sz="4" w:space="0"/>
              <w:bottom w:val="single" w:color="auto" w:sz="4" w:space="0"/>
              <w:right w:val="single" w:color="auto" w:sz="4" w:space="0"/>
            </w:tcBorders>
            <w:vAlign w:val="center"/>
          </w:tcPr>
          <w:p w14:paraId="5EE0E4AC">
            <w:pPr>
              <w:widowControl/>
              <w:jc w:val="left"/>
              <w:rPr>
                <w:rFonts w:ascii="宋体" w:hAnsi="宋体" w:eastAsia="宋体" w:cs="宋体"/>
                <w:color w:val="000000"/>
                <w:kern w:val="0"/>
                <w:sz w:val="18"/>
                <w:szCs w:val="18"/>
              </w:rPr>
            </w:pPr>
          </w:p>
        </w:tc>
        <w:tc>
          <w:tcPr>
            <w:tcW w:w="2426" w:type="dxa"/>
            <w:vMerge w:val="continue"/>
            <w:tcBorders>
              <w:left w:val="single" w:color="auto" w:sz="4" w:space="0"/>
              <w:bottom w:val="single" w:color="auto" w:sz="4" w:space="0"/>
              <w:right w:val="single" w:color="auto" w:sz="4" w:space="0"/>
            </w:tcBorders>
            <w:vAlign w:val="center"/>
          </w:tcPr>
          <w:p w14:paraId="6B92DD1A">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tcPr>
          <w:p w14:paraId="7FFCC67E">
            <w:pPr>
              <w:widowControl/>
              <w:jc w:val="center"/>
              <w:rPr>
                <w:rFonts w:hint="eastAsia" w:ascii="宋体" w:hAnsi="宋体" w:eastAsia="宋体" w:cs="Arial Unicode MS"/>
                <w:color w:val="000000"/>
                <w:kern w:val="0"/>
                <w:sz w:val="18"/>
                <w:szCs w:val="18"/>
                <w:lang w:val="en-US" w:eastAsia="zh-CN"/>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2</w:t>
            </w:r>
          </w:p>
        </w:tc>
        <w:tc>
          <w:tcPr>
            <w:tcW w:w="796" w:type="dxa"/>
            <w:tcBorders>
              <w:top w:val="nil"/>
              <w:left w:val="nil"/>
              <w:bottom w:val="single" w:color="auto" w:sz="4" w:space="0"/>
              <w:right w:val="single" w:color="auto" w:sz="4" w:space="0"/>
            </w:tcBorders>
            <w:shd w:val="clear" w:color="auto" w:fill="auto"/>
            <w:vAlign w:val="center"/>
          </w:tcPr>
          <w:p w14:paraId="181AE11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c>
          <w:tcPr>
            <w:tcW w:w="944" w:type="dxa"/>
            <w:tcBorders>
              <w:top w:val="nil"/>
              <w:left w:val="nil"/>
              <w:bottom w:val="single" w:color="auto" w:sz="4" w:space="0"/>
              <w:right w:val="single" w:color="auto" w:sz="4" w:space="0"/>
            </w:tcBorders>
            <w:shd w:val="clear" w:color="auto" w:fill="auto"/>
            <w:vAlign w:val="center"/>
          </w:tcPr>
          <w:p w14:paraId="597F7E67">
            <w:pPr>
              <w:widowControl/>
              <w:jc w:val="center"/>
              <w:rPr>
                <w:rFonts w:hint="eastAsia"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00C4E394">
            <w:pPr>
              <w:widowControl/>
              <w:jc w:val="center"/>
              <w:rPr>
                <w:rFonts w:hint="eastAsia" w:ascii="宋体" w:hAnsi="宋体" w:eastAsia="宋体" w:cs="Arial Unicode MS"/>
                <w:color w:val="000000"/>
                <w:kern w:val="0"/>
                <w:sz w:val="18"/>
                <w:szCs w:val="18"/>
              </w:rPr>
            </w:pPr>
          </w:p>
        </w:tc>
      </w:tr>
      <w:tr w14:paraId="3CFE9AB7">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64793C0F">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4DA65B17">
            <w:pPr>
              <w:widowControl/>
              <w:jc w:val="left"/>
              <w:rPr>
                <w:rFonts w:ascii="宋体" w:hAnsi="宋体" w:eastAsia="宋体" w:cs="宋体"/>
                <w:color w:val="000000"/>
                <w:kern w:val="0"/>
                <w:sz w:val="18"/>
                <w:szCs w:val="18"/>
              </w:rPr>
            </w:pPr>
          </w:p>
        </w:tc>
        <w:tc>
          <w:tcPr>
            <w:tcW w:w="981" w:type="dxa"/>
            <w:vMerge w:val="restart"/>
            <w:tcBorders>
              <w:left w:val="single" w:color="auto" w:sz="4" w:space="0"/>
              <w:right w:val="single" w:color="auto" w:sz="4" w:space="0"/>
            </w:tcBorders>
            <w:vAlign w:val="center"/>
          </w:tcPr>
          <w:p w14:paraId="0741CF4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家装设计师数量</w:t>
            </w:r>
          </w:p>
        </w:tc>
        <w:tc>
          <w:tcPr>
            <w:tcW w:w="778" w:type="dxa"/>
            <w:vMerge w:val="restart"/>
            <w:tcBorders>
              <w:left w:val="single" w:color="auto" w:sz="4" w:space="0"/>
              <w:right w:val="single" w:color="auto" w:sz="4" w:space="0"/>
            </w:tcBorders>
            <w:vAlign w:val="center"/>
          </w:tcPr>
          <w:p w14:paraId="3C345A70">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426" w:type="dxa"/>
            <w:vMerge w:val="restart"/>
            <w:tcBorders>
              <w:left w:val="single" w:color="auto" w:sz="4" w:space="0"/>
              <w:right w:val="single" w:color="auto" w:sz="4" w:space="0"/>
            </w:tcBorders>
            <w:vAlign w:val="center"/>
          </w:tcPr>
          <w:p w14:paraId="5E62AFE3">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通过受评企业在</w:t>
            </w:r>
            <w:r>
              <w:rPr>
                <w:rFonts w:hint="eastAsia" w:ascii="宋体" w:hAnsi="宋体" w:eastAsia="宋体" w:cs="宋体"/>
                <w:color w:val="000000"/>
                <w:kern w:val="0"/>
                <w:sz w:val="18"/>
                <w:szCs w:val="18"/>
                <w:lang w:val="en-US" w:eastAsia="zh-CN"/>
              </w:rPr>
              <w:t>山西省</w:t>
            </w:r>
            <w:r>
              <w:rPr>
                <w:rFonts w:hint="eastAsia" w:ascii="宋体" w:hAnsi="宋体" w:eastAsia="宋体" w:cs="宋体"/>
                <w:color w:val="000000"/>
                <w:kern w:val="0"/>
                <w:sz w:val="18"/>
                <w:szCs w:val="18"/>
              </w:rPr>
              <w:t>建筑装饰协会备案家装设计师数量评估企业家装设计实力。</w:t>
            </w:r>
          </w:p>
        </w:tc>
        <w:tc>
          <w:tcPr>
            <w:tcW w:w="1852" w:type="dxa"/>
            <w:tcBorders>
              <w:top w:val="nil"/>
              <w:left w:val="nil"/>
              <w:bottom w:val="single" w:color="auto" w:sz="4" w:space="0"/>
              <w:right w:val="single" w:color="auto" w:sz="4" w:space="0"/>
            </w:tcBorders>
            <w:shd w:val="clear" w:color="auto" w:fill="auto"/>
          </w:tcPr>
          <w:p w14:paraId="2149964E">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家装设计师（人）</w:t>
            </w:r>
          </w:p>
        </w:tc>
        <w:tc>
          <w:tcPr>
            <w:tcW w:w="796" w:type="dxa"/>
            <w:tcBorders>
              <w:top w:val="nil"/>
              <w:left w:val="nil"/>
              <w:bottom w:val="single" w:color="auto" w:sz="4" w:space="0"/>
              <w:right w:val="single" w:color="auto" w:sz="4" w:space="0"/>
            </w:tcBorders>
            <w:shd w:val="clear" w:color="auto" w:fill="auto"/>
          </w:tcPr>
          <w:p w14:paraId="7ACAB20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944" w:type="dxa"/>
            <w:tcBorders>
              <w:top w:val="nil"/>
              <w:left w:val="nil"/>
              <w:bottom w:val="single" w:color="auto" w:sz="4" w:space="0"/>
              <w:right w:val="single" w:color="auto" w:sz="4" w:space="0"/>
            </w:tcBorders>
            <w:shd w:val="clear" w:color="auto" w:fill="auto"/>
          </w:tcPr>
          <w:p w14:paraId="7B28BEC2">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19" w:type="dxa"/>
            <w:tcBorders>
              <w:top w:val="nil"/>
              <w:left w:val="nil"/>
              <w:bottom w:val="single" w:color="auto" w:sz="4" w:space="0"/>
              <w:right w:val="single" w:color="auto" w:sz="4" w:space="0"/>
            </w:tcBorders>
            <w:shd w:val="clear" w:color="auto" w:fill="auto"/>
          </w:tcPr>
          <w:p w14:paraId="55342E2D">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63683423">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35DDB94C">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645DCF08">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41BC59E7">
            <w:pPr>
              <w:widowControl/>
              <w:jc w:val="left"/>
              <w:rPr>
                <w:rFonts w:ascii="宋体" w:hAnsi="宋体" w:eastAsia="宋体" w:cs="宋体"/>
                <w:color w:val="000000"/>
                <w:kern w:val="0"/>
                <w:sz w:val="18"/>
                <w:szCs w:val="18"/>
              </w:rPr>
            </w:pPr>
          </w:p>
        </w:tc>
        <w:tc>
          <w:tcPr>
            <w:tcW w:w="778" w:type="dxa"/>
            <w:vMerge w:val="continue"/>
            <w:tcBorders>
              <w:left w:val="single" w:color="auto" w:sz="4" w:space="0"/>
              <w:right w:val="single" w:color="auto" w:sz="4" w:space="0"/>
            </w:tcBorders>
            <w:vAlign w:val="center"/>
          </w:tcPr>
          <w:p w14:paraId="7BA4FA65">
            <w:pPr>
              <w:widowControl/>
              <w:jc w:val="left"/>
              <w:rPr>
                <w:rFonts w:ascii="宋体" w:hAnsi="宋体" w:eastAsia="宋体" w:cs="宋体"/>
                <w:color w:val="000000"/>
                <w:kern w:val="0"/>
                <w:sz w:val="18"/>
                <w:szCs w:val="18"/>
              </w:rPr>
            </w:pPr>
          </w:p>
        </w:tc>
        <w:tc>
          <w:tcPr>
            <w:tcW w:w="2426" w:type="dxa"/>
            <w:vMerge w:val="continue"/>
            <w:tcBorders>
              <w:left w:val="single" w:color="auto" w:sz="4" w:space="0"/>
              <w:right w:val="single" w:color="auto" w:sz="4" w:space="0"/>
            </w:tcBorders>
            <w:vAlign w:val="center"/>
          </w:tcPr>
          <w:p w14:paraId="4DC3EA5C">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tcPr>
          <w:p w14:paraId="6617BF1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100</w:t>
            </w:r>
          </w:p>
        </w:tc>
        <w:tc>
          <w:tcPr>
            <w:tcW w:w="796" w:type="dxa"/>
            <w:tcBorders>
              <w:top w:val="nil"/>
              <w:left w:val="nil"/>
              <w:bottom w:val="single" w:color="auto" w:sz="4" w:space="0"/>
              <w:right w:val="single" w:color="auto" w:sz="4" w:space="0"/>
            </w:tcBorders>
            <w:shd w:val="clear" w:color="auto" w:fill="auto"/>
            <w:vAlign w:val="center"/>
          </w:tcPr>
          <w:p w14:paraId="139FE5F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944" w:type="dxa"/>
            <w:tcBorders>
              <w:top w:val="nil"/>
              <w:left w:val="nil"/>
              <w:bottom w:val="single" w:color="auto" w:sz="4" w:space="0"/>
              <w:right w:val="single" w:color="auto" w:sz="4" w:space="0"/>
            </w:tcBorders>
            <w:shd w:val="clear" w:color="auto" w:fill="auto"/>
            <w:vAlign w:val="center"/>
          </w:tcPr>
          <w:p w14:paraId="1E9BDA9C">
            <w:pPr>
              <w:widowControl/>
              <w:jc w:val="center"/>
              <w:rPr>
                <w:rFonts w:hint="eastAsia"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6F2B279C">
            <w:pPr>
              <w:widowControl/>
              <w:jc w:val="center"/>
              <w:rPr>
                <w:rFonts w:hint="eastAsia" w:ascii="宋体" w:hAnsi="宋体" w:eastAsia="宋体" w:cs="Arial Unicode MS"/>
                <w:color w:val="000000"/>
                <w:kern w:val="0"/>
                <w:sz w:val="18"/>
                <w:szCs w:val="18"/>
              </w:rPr>
            </w:pPr>
          </w:p>
        </w:tc>
      </w:tr>
      <w:tr w14:paraId="52B225A7">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6A696B97">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05B318AF">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4C931BF8">
            <w:pPr>
              <w:widowControl/>
              <w:jc w:val="left"/>
              <w:rPr>
                <w:rFonts w:ascii="宋体" w:hAnsi="宋体" w:eastAsia="宋体" w:cs="宋体"/>
                <w:color w:val="000000"/>
                <w:kern w:val="0"/>
                <w:sz w:val="18"/>
                <w:szCs w:val="18"/>
              </w:rPr>
            </w:pPr>
          </w:p>
        </w:tc>
        <w:tc>
          <w:tcPr>
            <w:tcW w:w="778" w:type="dxa"/>
            <w:vMerge w:val="continue"/>
            <w:tcBorders>
              <w:left w:val="single" w:color="auto" w:sz="4" w:space="0"/>
              <w:right w:val="single" w:color="auto" w:sz="4" w:space="0"/>
            </w:tcBorders>
            <w:vAlign w:val="center"/>
          </w:tcPr>
          <w:p w14:paraId="0C15AB97">
            <w:pPr>
              <w:widowControl/>
              <w:jc w:val="left"/>
              <w:rPr>
                <w:rFonts w:ascii="宋体" w:hAnsi="宋体" w:eastAsia="宋体" w:cs="宋体"/>
                <w:color w:val="000000"/>
                <w:kern w:val="0"/>
                <w:sz w:val="18"/>
                <w:szCs w:val="18"/>
              </w:rPr>
            </w:pPr>
          </w:p>
        </w:tc>
        <w:tc>
          <w:tcPr>
            <w:tcW w:w="2426" w:type="dxa"/>
            <w:vMerge w:val="continue"/>
            <w:tcBorders>
              <w:left w:val="single" w:color="auto" w:sz="4" w:space="0"/>
              <w:right w:val="single" w:color="auto" w:sz="4" w:space="0"/>
            </w:tcBorders>
            <w:vAlign w:val="center"/>
          </w:tcPr>
          <w:p w14:paraId="04DB70CE">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tcPr>
          <w:p w14:paraId="6445FA61">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w:t>
            </w:r>
          </w:p>
        </w:tc>
        <w:tc>
          <w:tcPr>
            <w:tcW w:w="796" w:type="dxa"/>
            <w:tcBorders>
              <w:top w:val="nil"/>
              <w:left w:val="nil"/>
              <w:bottom w:val="single" w:color="auto" w:sz="4" w:space="0"/>
              <w:right w:val="single" w:color="auto" w:sz="4" w:space="0"/>
            </w:tcBorders>
            <w:shd w:val="clear" w:color="auto" w:fill="auto"/>
            <w:vAlign w:val="center"/>
          </w:tcPr>
          <w:p w14:paraId="60A69DA4">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c>
          <w:tcPr>
            <w:tcW w:w="944" w:type="dxa"/>
            <w:tcBorders>
              <w:top w:val="nil"/>
              <w:left w:val="nil"/>
              <w:bottom w:val="single" w:color="auto" w:sz="4" w:space="0"/>
              <w:right w:val="single" w:color="auto" w:sz="4" w:space="0"/>
            </w:tcBorders>
            <w:shd w:val="clear" w:color="auto" w:fill="auto"/>
            <w:vAlign w:val="center"/>
          </w:tcPr>
          <w:p w14:paraId="522BFC8C">
            <w:pPr>
              <w:widowControl/>
              <w:jc w:val="center"/>
              <w:rPr>
                <w:rFonts w:hint="eastAsia"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30514A06">
            <w:pPr>
              <w:widowControl/>
              <w:jc w:val="center"/>
              <w:rPr>
                <w:rFonts w:hint="eastAsia" w:ascii="宋体" w:hAnsi="宋体" w:eastAsia="宋体" w:cs="Arial Unicode MS"/>
                <w:color w:val="000000"/>
                <w:kern w:val="0"/>
                <w:sz w:val="18"/>
                <w:szCs w:val="18"/>
              </w:rPr>
            </w:pPr>
          </w:p>
        </w:tc>
      </w:tr>
      <w:tr w14:paraId="045F6C30">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5B078F46">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6ECB8BB9">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7FE7AD7A">
            <w:pPr>
              <w:widowControl/>
              <w:jc w:val="left"/>
              <w:rPr>
                <w:rFonts w:ascii="宋体" w:hAnsi="宋体" w:eastAsia="宋体" w:cs="宋体"/>
                <w:color w:val="000000"/>
                <w:kern w:val="0"/>
                <w:sz w:val="18"/>
                <w:szCs w:val="18"/>
              </w:rPr>
            </w:pPr>
          </w:p>
        </w:tc>
        <w:tc>
          <w:tcPr>
            <w:tcW w:w="778" w:type="dxa"/>
            <w:vMerge w:val="continue"/>
            <w:tcBorders>
              <w:left w:val="single" w:color="auto" w:sz="4" w:space="0"/>
              <w:right w:val="single" w:color="auto" w:sz="4" w:space="0"/>
            </w:tcBorders>
            <w:vAlign w:val="center"/>
          </w:tcPr>
          <w:p w14:paraId="2325F153">
            <w:pPr>
              <w:widowControl/>
              <w:jc w:val="left"/>
              <w:rPr>
                <w:rFonts w:ascii="宋体" w:hAnsi="宋体" w:eastAsia="宋体" w:cs="宋体"/>
                <w:color w:val="000000"/>
                <w:kern w:val="0"/>
                <w:sz w:val="18"/>
                <w:szCs w:val="18"/>
              </w:rPr>
            </w:pPr>
          </w:p>
        </w:tc>
        <w:tc>
          <w:tcPr>
            <w:tcW w:w="2426" w:type="dxa"/>
            <w:vMerge w:val="continue"/>
            <w:tcBorders>
              <w:left w:val="single" w:color="auto" w:sz="4" w:space="0"/>
              <w:right w:val="single" w:color="auto" w:sz="4" w:space="0"/>
            </w:tcBorders>
            <w:vAlign w:val="center"/>
          </w:tcPr>
          <w:p w14:paraId="65CF62AD">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tcPr>
          <w:p w14:paraId="21E5FF3E">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w:t>
            </w:r>
          </w:p>
        </w:tc>
        <w:tc>
          <w:tcPr>
            <w:tcW w:w="796" w:type="dxa"/>
            <w:tcBorders>
              <w:top w:val="nil"/>
              <w:left w:val="nil"/>
              <w:bottom w:val="single" w:color="auto" w:sz="4" w:space="0"/>
              <w:right w:val="single" w:color="auto" w:sz="4" w:space="0"/>
            </w:tcBorders>
            <w:shd w:val="clear" w:color="auto" w:fill="auto"/>
            <w:vAlign w:val="center"/>
          </w:tcPr>
          <w:p w14:paraId="716F09B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c>
          <w:tcPr>
            <w:tcW w:w="944" w:type="dxa"/>
            <w:tcBorders>
              <w:top w:val="nil"/>
              <w:left w:val="nil"/>
              <w:bottom w:val="single" w:color="auto" w:sz="4" w:space="0"/>
              <w:right w:val="single" w:color="auto" w:sz="4" w:space="0"/>
            </w:tcBorders>
            <w:shd w:val="clear" w:color="auto" w:fill="auto"/>
            <w:vAlign w:val="center"/>
          </w:tcPr>
          <w:p w14:paraId="07EF47D8">
            <w:pPr>
              <w:widowControl/>
              <w:jc w:val="center"/>
              <w:rPr>
                <w:rFonts w:hint="eastAsia"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61DEAA6D">
            <w:pPr>
              <w:widowControl/>
              <w:jc w:val="center"/>
              <w:rPr>
                <w:rFonts w:hint="eastAsia" w:ascii="宋体" w:hAnsi="宋体" w:eastAsia="宋体" w:cs="Arial Unicode MS"/>
                <w:color w:val="000000"/>
                <w:kern w:val="0"/>
                <w:sz w:val="18"/>
                <w:szCs w:val="18"/>
              </w:rPr>
            </w:pPr>
          </w:p>
        </w:tc>
      </w:tr>
      <w:tr w14:paraId="42953679">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1FD96045">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18326278">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5655084C">
            <w:pPr>
              <w:widowControl/>
              <w:jc w:val="left"/>
              <w:rPr>
                <w:rFonts w:ascii="宋体" w:hAnsi="宋体" w:eastAsia="宋体" w:cs="宋体"/>
                <w:color w:val="000000"/>
                <w:kern w:val="0"/>
                <w:sz w:val="18"/>
                <w:szCs w:val="18"/>
              </w:rPr>
            </w:pPr>
          </w:p>
        </w:tc>
        <w:tc>
          <w:tcPr>
            <w:tcW w:w="778" w:type="dxa"/>
            <w:vMerge w:val="continue"/>
            <w:tcBorders>
              <w:left w:val="single" w:color="auto" w:sz="4" w:space="0"/>
              <w:right w:val="single" w:color="auto" w:sz="4" w:space="0"/>
            </w:tcBorders>
            <w:vAlign w:val="center"/>
          </w:tcPr>
          <w:p w14:paraId="13D1DA83">
            <w:pPr>
              <w:widowControl/>
              <w:jc w:val="left"/>
              <w:rPr>
                <w:rFonts w:ascii="宋体" w:hAnsi="宋体" w:eastAsia="宋体" w:cs="宋体"/>
                <w:color w:val="000000"/>
                <w:kern w:val="0"/>
                <w:sz w:val="18"/>
                <w:szCs w:val="18"/>
              </w:rPr>
            </w:pPr>
          </w:p>
        </w:tc>
        <w:tc>
          <w:tcPr>
            <w:tcW w:w="2426" w:type="dxa"/>
            <w:vMerge w:val="continue"/>
            <w:tcBorders>
              <w:left w:val="single" w:color="auto" w:sz="4" w:space="0"/>
              <w:right w:val="single" w:color="auto" w:sz="4" w:space="0"/>
            </w:tcBorders>
            <w:vAlign w:val="center"/>
          </w:tcPr>
          <w:p w14:paraId="05318095">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tcPr>
          <w:p w14:paraId="6A041AC7">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w:t>
            </w:r>
          </w:p>
        </w:tc>
        <w:tc>
          <w:tcPr>
            <w:tcW w:w="796" w:type="dxa"/>
            <w:tcBorders>
              <w:top w:val="nil"/>
              <w:left w:val="nil"/>
              <w:bottom w:val="single" w:color="auto" w:sz="4" w:space="0"/>
              <w:right w:val="single" w:color="auto" w:sz="4" w:space="0"/>
            </w:tcBorders>
            <w:shd w:val="clear" w:color="auto" w:fill="auto"/>
            <w:vAlign w:val="center"/>
          </w:tcPr>
          <w:p w14:paraId="30169AB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c>
          <w:tcPr>
            <w:tcW w:w="944" w:type="dxa"/>
            <w:tcBorders>
              <w:top w:val="nil"/>
              <w:left w:val="nil"/>
              <w:bottom w:val="single" w:color="auto" w:sz="4" w:space="0"/>
              <w:right w:val="single" w:color="auto" w:sz="4" w:space="0"/>
            </w:tcBorders>
            <w:shd w:val="clear" w:color="auto" w:fill="auto"/>
            <w:vAlign w:val="center"/>
          </w:tcPr>
          <w:p w14:paraId="6284007F">
            <w:pPr>
              <w:widowControl/>
              <w:jc w:val="center"/>
              <w:rPr>
                <w:rFonts w:hint="eastAsia"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2FA42B53">
            <w:pPr>
              <w:widowControl/>
              <w:jc w:val="center"/>
              <w:rPr>
                <w:rFonts w:hint="eastAsia" w:ascii="宋体" w:hAnsi="宋体" w:eastAsia="宋体" w:cs="Arial Unicode MS"/>
                <w:color w:val="000000"/>
                <w:kern w:val="0"/>
                <w:sz w:val="18"/>
                <w:szCs w:val="18"/>
              </w:rPr>
            </w:pPr>
          </w:p>
        </w:tc>
      </w:tr>
      <w:tr w14:paraId="3FB8A87D">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5A2C8CDC">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1EA19822">
            <w:pPr>
              <w:widowControl/>
              <w:jc w:val="left"/>
              <w:rPr>
                <w:rFonts w:ascii="宋体" w:hAnsi="宋体" w:eastAsia="宋体" w:cs="宋体"/>
                <w:color w:val="000000"/>
                <w:kern w:val="0"/>
                <w:sz w:val="18"/>
                <w:szCs w:val="18"/>
              </w:rPr>
            </w:pPr>
          </w:p>
        </w:tc>
        <w:tc>
          <w:tcPr>
            <w:tcW w:w="981" w:type="dxa"/>
            <w:vMerge w:val="continue"/>
            <w:tcBorders>
              <w:left w:val="single" w:color="auto" w:sz="4" w:space="0"/>
              <w:bottom w:val="single" w:color="auto" w:sz="4" w:space="0"/>
              <w:right w:val="single" w:color="auto" w:sz="4" w:space="0"/>
            </w:tcBorders>
            <w:vAlign w:val="center"/>
          </w:tcPr>
          <w:p w14:paraId="599B0DFE">
            <w:pPr>
              <w:widowControl/>
              <w:jc w:val="left"/>
              <w:rPr>
                <w:rFonts w:ascii="宋体" w:hAnsi="宋体" w:eastAsia="宋体" w:cs="宋体"/>
                <w:color w:val="000000"/>
                <w:kern w:val="0"/>
                <w:sz w:val="18"/>
                <w:szCs w:val="18"/>
              </w:rPr>
            </w:pPr>
          </w:p>
        </w:tc>
        <w:tc>
          <w:tcPr>
            <w:tcW w:w="778" w:type="dxa"/>
            <w:vMerge w:val="continue"/>
            <w:tcBorders>
              <w:left w:val="single" w:color="auto" w:sz="4" w:space="0"/>
              <w:bottom w:val="single" w:color="auto" w:sz="4" w:space="0"/>
              <w:right w:val="single" w:color="auto" w:sz="4" w:space="0"/>
            </w:tcBorders>
            <w:vAlign w:val="center"/>
          </w:tcPr>
          <w:p w14:paraId="10977110">
            <w:pPr>
              <w:widowControl/>
              <w:jc w:val="left"/>
              <w:rPr>
                <w:rFonts w:ascii="宋体" w:hAnsi="宋体" w:eastAsia="宋体" w:cs="宋体"/>
                <w:color w:val="000000"/>
                <w:kern w:val="0"/>
                <w:sz w:val="18"/>
                <w:szCs w:val="18"/>
              </w:rPr>
            </w:pPr>
          </w:p>
        </w:tc>
        <w:tc>
          <w:tcPr>
            <w:tcW w:w="2426" w:type="dxa"/>
            <w:vMerge w:val="continue"/>
            <w:tcBorders>
              <w:left w:val="single" w:color="auto" w:sz="4" w:space="0"/>
              <w:bottom w:val="single" w:color="auto" w:sz="4" w:space="0"/>
              <w:right w:val="single" w:color="auto" w:sz="4" w:space="0"/>
            </w:tcBorders>
            <w:vAlign w:val="center"/>
          </w:tcPr>
          <w:p w14:paraId="225DE2AB">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tcPr>
          <w:p w14:paraId="569413BA">
            <w:pPr>
              <w:widowControl/>
              <w:jc w:val="center"/>
              <w:rPr>
                <w:rFonts w:hint="default" w:ascii="宋体" w:hAnsi="宋体" w:eastAsia="宋体" w:cs="Arial Unicode MS"/>
                <w:color w:val="000000"/>
                <w:kern w:val="0"/>
                <w:sz w:val="18"/>
                <w:szCs w:val="18"/>
                <w:lang w:val="en-US" w:eastAsia="zh-CN"/>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10</w:t>
            </w:r>
          </w:p>
        </w:tc>
        <w:tc>
          <w:tcPr>
            <w:tcW w:w="796" w:type="dxa"/>
            <w:tcBorders>
              <w:top w:val="nil"/>
              <w:left w:val="nil"/>
              <w:bottom w:val="single" w:color="auto" w:sz="4" w:space="0"/>
              <w:right w:val="single" w:color="auto" w:sz="4" w:space="0"/>
            </w:tcBorders>
            <w:shd w:val="clear" w:color="auto" w:fill="auto"/>
            <w:vAlign w:val="center"/>
          </w:tcPr>
          <w:p w14:paraId="6C78EF1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c>
          <w:tcPr>
            <w:tcW w:w="944" w:type="dxa"/>
            <w:tcBorders>
              <w:top w:val="nil"/>
              <w:left w:val="nil"/>
              <w:bottom w:val="single" w:color="auto" w:sz="4" w:space="0"/>
              <w:right w:val="single" w:color="auto" w:sz="4" w:space="0"/>
            </w:tcBorders>
            <w:shd w:val="clear" w:color="auto" w:fill="auto"/>
            <w:vAlign w:val="center"/>
          </w:tcPr>
          <w:p w14:paraId="43C59A0F">
            <w:pPr>
              <w:widowControl/>
              <w:jc w:val="center"/>
              <w:rPr>
                <w:rFonts w:hint="eastAsia"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5D29FC6B">
            <w:pPr>
              <w:widowControl/>
              <w:jc w:val="center"/>
              <w:rPr>
                <w:rFonts w:hint="eastAsia" w:ascii="宋体" w:hAnsi="宋体" w:eastAsia="宋体" w:cs="Arial Unicode MS"/>
                <w:color w:val="000000"/>
                <w:kern w:val="0"/>
                <w:sz w:val="18"/>
                <w:szCs w:val="18"/>
              </w:rPr>
            </w:pPr>
          </w:p>
        </w:tc>
      </w:tr>
      <w:tr w14:paraId="0ACA0D57">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536E38FD">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4D85CA5B">
            <w:pPr>
              <w:widowControl/>
              <w:jc w:val="left"/>
              <w:rPr>
                <w:rFonts w:ascii="宋体" w:hAnsi="宋体" w:eastAsia="宋体" w:cs="宋体"/>
                <w:color w:val="000000"/>
                <w:kern w:val="0"/>
                <w:sz w:val="18"/>
                <w:szCs w:val="18"/>
              </w:rPr>
            </w:pPr>
          </w:p>
        </w:tc>
        <w:tc>
          <w:tcPr>
            <w:tcW w:w="981" w:type="dxa"/>
            <w:vMerge w:val="restart"/>
            <w:tcBorders>
              <w:left w:val="single" w:color="auto" w:sz="4" w:space="0"/>
              <w:right w:val="single" w:color="auto" w:sz="4" w:space="0"/>
            </w:tcBorders>
            <w:vAlign w:val="center"/>
          </w:tcPr>
          <w:p w14:paraId="4854890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用工数量</w:t>
            </w:r>
          </w:p>
        </w:tc>
        <w:tc>
          <w:tcPr>
            <w:tcW w:w="778" w:type="dxa"/>
            <w:vMerge w:val="restart"/>
            <w:tcBorders>
              <w:left w:val="single" w:color="auto" w:sz="4" w:space="0"/>
              <w:right w:val="single" w:color="auto" w:sz="4" w:space="0"/>
            </w:tcBorders>
            <w:vAlign w:val="center"/>
          </w:tcPr>
          <w:p w14:paraId="4962881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426" w:type="dxa"/>
            <w:vMerge w:val="restart"/>
            <w:tcBorders>
              <w:left w:val="single" w:color="auto" w:sz="4" w:space="0"/>
              <w:right w:val="single" w:color="auto" w:sz="4" w:space="0"/>
            </w:tcBorders>
            <w:vAlign w:val="center"/>
          </w:tcPr>
          <w:p w14:paraId="47BECDB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通过受评企业为工人购买商业保险的数量评估企业近一年雇佣家</w:t>
            </w:r>
            <w:r>
              <w:rPr>
                <w:rFonts w:hint="eastAsia" w:ascii="宋体" w:hAnsi="宋体" w:eastAsia="宋体" w:cs="宋体"/>
                <w:color w:val="000000"/>
                <w:kern w:val="0"/>
                <w:sz w:val="18"/>
                <w:szCs w:val="18"/>
                <w:lang w:val="en-US" w:eastAsia="zh-CN"/>
              </w:rPr>
              <w:t>具（生产/销售）</w:t>
            </w:r>
            <w:r>
              <w:rPr>
                <w:rFonts w:hint="eastAsia" w:ascii="宋体" w:hAnsi="宋体" w:eastAsia="宋体" w:cs="宋体"/>
                <w:color w:val="000000"/>
                <w:kern w:val="0"/>
                <w:sz w:val="18"/>
                <w:szCs w:val="18"/>
              </w:rPr>
              <w:t>施工</w:t>
            </w:r>
            <w:r>
              <w:rPr>
                <w:rFonts w:hint="eastAsia" w:ascii="宋体" w:hAnsi="宋体" w:eastAsia="宋体" w:cs="宋体"/>
                <w:color w:val="000000"/>
                <w:kern w:val="0"/>
                <w:sz w:val="18"/>
                <w:szCs w:val="18"/>
                <w:lang w:val="en-US" w:eastAsia="zh-CN"/>
              </w:rPr>
              <w:t>及安装</w:t>
            </w:r>
            <w:r>
              <w:rPr>
                <w:rFonts w:hint="eastAsia" w:ascii="宋体" w:hAnsi="宋体" w:eastAsia="宋体" w:cs="宋体"/>
                <w:color w:val="000000"/>
                <w:kern w:val="0"/>
                <w:sz w:val="18"/>
                <w:szCs w:val="18"/>
              </w:rPr>
              <w:t>人员规模。</w:t>
            </w:r>
          </w:p>
        </w:tc>
        <w:tc>
          <w:tcPr>
            <w:tcW w:w="1852" w:type="dxa"/>
            <w:tcBorders>
              <w:top w:val="nil"/>
              <w:left w:val="nil"/>
              <w:bottom w:val="single" w:color="auto" w:sz="4" w:space="0"/>
              <w:right w:val="single" w:color="auto" w:sz="4" w:space="0"/>
            </w:tcBorders>
            <w:shd w:val="clear" w:color="auto" w:fill="auto"/>
          </w:tcPr>
          <w:p w14:paraId="542D0883">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用工数量（人）</w:t>
            </w:r>
          </w:p>
        </w:tc>
        <w:tc>
          <w:tcPr>
            <w:tcW w:w="796" w:type="dxa"/>
            <w:tcBorders>
              <w:top w:val="nil"/>
              <w:left w:val="nil"/>
              <w:bottom w:val="single" w:color="auto" w:sz="4" w:space="0"/>
              <w:right w:val="single" w:color="auto" w:sz="4" w:space="0"/>
            </w:tcBorders>
            <w:shd w:val="clear" w:color="auto" w:fill="auto"/>
          </w:tcPr>
          <w:p w14:paraId="0D90551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944" w:type="dxa"/>
            <w:tcBorders>
              <w:top w:val="nil"/>
              <w:left w:val="nil"/>
              <w:bottom w:val="single" w:color="auto" w:sz="4" w:space="0"/>
              <w:right w:val="single" w:color="auto" w:sz="4" w:space="0"/>
            </w:tcBorders>
            <w:shd w:val="clear" w:color="auto" w:fill="auto"/>
          </w:tcPr>
          <w:p w14:paraId="2009893C">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19" w:type="dxa"/>
            <w:tcBorders>
              <w:top w:val="nil"/>
              <w:left w:val="nil"/>
              <w:bottom w:val="single" w:color="auto" w:sz="4" w:space="0"/>
              <w:right w:val="single" w:color="auto" w:sz="4" w:space="0"/>
            </w:tcBorders>
            <w:shd w:val="clear" w:color="auto" w:fill="auto"/>
          </w:tcPr>
          <w:p w14:paraId="6F81693F">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0B0094CB">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710B0C4F">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00455B2A">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6C70A4C0">
            <w:pPr>
              <w:widowControl/>
              <w:jc w:val="left"/>
              <w:rPr>
                <w:rFonts w:ascii="宋体" w:hAnsi="宋体" w:eastAsia="宋体" w:cs="宋体"/>
                <w:color w:val="000000"/>
                <w:kern w:val="0"/>
                <w:sz w:val="18"/>
                <w:szCs w:val="18"/>
              </w:rPr>
            </w:pPr>
          </w:p>
        </w:tc>
        <w:tc>
          <w:tcPr>
            <w:tcW w:w="778" w:type="dxa"/>
            <w:vMerge w:val="continue"/>
            <w:tcBorders>
              <w:left w:val="single" w:color="auto" w:sz="4" w:space="0"/>
              <w:right w:val="single" w:color="auto" w:sz="4" w:space="0"/>
            </w:tcBorders>
            <w:vAlign w:val="center"/>
          </w:tcPr>
          <w:p w14:paraId="39494EAE">
            <w:pPr>
              <w:widowControl/>
              <w:jc w:val="left"/>
              <w:rPr>
                <w:rFonts w:ascii="宋体" w:hAnsi="宋体" w:eastAsia="宋体" w:cs="宋体"/>
                <w:color w:val="000000"/>
                <w:kern w:val="0"/>
                <w:sz w:val="18"/>
                <w:szCs w:val="18"/>
              </w:rPr>
            </w:pPr>
          </w:p>
        </w:tc>
        <w:tc>
          <w:tcPr>
            <w:tcW w:w="2426" w:type="dxa"/>
            <w:vMerge w:val="continue"/>
            <w:tcBorders>
              <w:left w:val="single" w:color="auto" w:sz="4" w:space="0"/>
              <w:right w:val="single" w:color="auto" w:sz="4" w:space="0"/>
            </w:tcBorders>
            <w:vAlign w:val="center"/>
          </w:tcPr>
          <w:p w14:paraId="296F0709">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tcPr>
          <w:p w14:paraId="7D36A160">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1000</w:t>
            </w:r>
          </w:p>
        </w:tc>
        <w:tc>
          <w:tcPr>
            <w:tcW w:w="796" w:type="dxa"/>
            <w:tcBorders>
              <w:top w:val="nil"/>
              <w:left w:val="nil"/>
              <w:bottom w:val="single" w:color="auto" w:sz="4" w:space="0"/>
              <w:right w:val="single" w:color="auto" w:sz="4" w:space="0"/>
            </w:tcBorders>
            <w:shd w:val="clear" w:color="auto" w:fill="auto"/>
            <w:vAlign w:val="center"/>
          </w:tcPr>
          <w:p w14:paraId="0663B32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944" w:type="dxa"/>
            <w:tcBorders>
              <w:top w:val="nil"/>
              <w:left w:val="nil"/>
              <w:bottom w:val="single" w:color="auto" w:sz="4" w:space="0"/>
              <w:right w:val="single" w:color="auto" w:sz="4" w:space="0"/>
            </w:tcBorders>
            <w:shd w:val="clear" w:color="auto" w:fill="auto"/>
            <w:vAlign w:val="center"/>
          </w:tcPr>
          <w:p w14:paraId="4A353D94">
            <w:pPr>
              <w:widowControl/>
              <w:jc w:val="center"/>
              <w:rPr>
                <w:rFonts w:hint="eastAsia"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7339D86A">
            <w:pPr>
              <w:widowControl/>
              <w:jc w:val="center"/>
              <w:rPr>
                <w:rFonts w:hint="eastAsia" w:ascii="宋体" w:hAnsi="宋体" w:eastAsia="宋体" w:cs="Arial Unicode MS"/>
                <w:color w:val="000000"/>
                <w:kern w:val="0"/>
                <w:sz w:val="18"/>
                <w:szCs w:val="18"/>
              </w:rPr>
            </w:pPr>
          </w:p>
        </w:tc>
      </w:tr>
      <w:tr w14:paraId="578C2DCB">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5D6B20F5">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23772201">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7C8C50C3">
            <w:pPr>
              <w:widowControl/>
              <w:jc w:val="left"/>
              <w:rPr>
                <w:rFonts w:ascii="宋体" w:hAnsi="宋体" w:eastAsia="宋体" w:cs="宋体"/>
                <w:color w:val="000000"/>
                <w:kern w:val="0"/>
                <w:sz w:val="18"/>
                <w:szCs w:val="18"/>
              </w:rPr>
            </w:pPr>
          </w:p>
        </w:tc>
        <w:tc>
          <w:tcPr>
            <w:tcW w:w="778" w:type="dxa"/>
            <w:vMerge w:val="continue"/>
            <w:tcBorders>
              <w:left w:val="single" w:color="auto" w:sz="4" w:space="0"/>
              <w:right w:val="single" w:color="auto" w:sz="4" w:space="0"/>
            </w:tcBorders>
            <w:vAlign w:val="center"/>
          </w:tcPr>
          <w:p w14:paraId="185F8DF9">
            <w:pPr>
              <w:widowControl/>
              <w:jc w:val="left"/>
              <w:rPr>
                <w:rFonts w:ascii="宋体" w:hAnsi="宋体" w:eastAsia="宋体" w:cs="宋体"/>
                <w:color w:val="000000"/>
                <w:kern w:val="0"/>
                <w:sz w:val="18"/>
                <w:szCs w:val="18"/>
              </w:rPr>
            </w:pPr>
          </w:p>
        </w:tc>
        <w:tc>
          <w:tcPr>
            <w:tcW w:w="2426" w:type="dxa"/>
            <w:vMerge w:val="continue"/>
            <w:tcBorders>
              <w:left w:val="single" w:color="auto" w:sz="4" w:space="0"/>
              <w:right w:val="single" w:color="auto" w:sz="4" w:space="0"/>
            </w:tcBorders>
            <w:vAlign w:val="center"/>
          </w:tcPr>
          <w:p w14:paraId="2E8A0E0B">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tcPr>
          <w:p w14:paraId="2240F1AB">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1000)</w:t>
            </w:r>
          </w:p>
        </w:tc>
        <w:tc>
          <w:tcPr>
            <w:tcW w:w="796" w:type="dxa"/>
            <w:tcBorders>
              <w:top w:val="nil"/>
              <w:left w:val="nil"/>
              <w:bottom w:val="single" w:color="auto" w:sz="4" w:space="0"/>
              <w:right w:val="single" w:color="auto" w:sz="4" w:space="0"/>
            </w:tcBorders>
            <w:shd w:val="clear" w:color="auto" w:fill="auto"/>
            <w:vAlign w:val="center"/>
          </w:tcPr>
          <w:p w14:paraId="7B5E7612">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c>
          <w:tcPr>
            <w:tcW w:w="944" w:type="dxa"/>
            <w:tcBorders>
              <w:top w:val="nil"/>
              <w:left w:val="nil"/>
              <w:bottom w:val="single" w:color="auto" w:sz="4" w:space="0"/>
              <w:right w:val="single" w:color="auto" w:sz="4" w:space="0"/>
            </w:tcBorders>
            <w:shd w:val="clear" w:color="auto" w:fill="auto"/>
            <w:vAlign w:val="center"/>
          </w:tcPr>
          <w:p w14:paraId="7052312B">
            <w:pPr>
              <w:widowControl/>
              <w:jc w:val="center"/>
              <w:rPr>
                <w:rFonts w:hint="eastAsia"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7FA4A993">
            <w:pPr>
              <w:widowControl/>
              <w:jc w:val="center"/>
              <w:rPr>
                <w:rFonts w:hint="eastAsia" w:ascii="宋体" w:hAnsi="宋体" w:eastAsia="宋体" w:cs="Arial Unicode MS"/>
                <w:color w:val="000000"/>
                <w:kern w:val="0"/>
                <w:sz w:val="18"/>
                <w:szCs w:val="18"/>
              </w:rPr>
            </w:pPr>
          </w:p>
        </w:tc>
      </w:tr>
      <w:tr w14:paraId="11CFCDC1">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75E307F8">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3E527B92">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7CD3EA00">
            <w:pPr>
              <w:widowControl/>
              <w:jc w:val="left"/>
              <w:rPr>
                <w:rFonts w:ascii="宋体" w:hAnsi="宋体" w:eastAsia="宋体" w:cs="宋体"/>
                <w:color w:val="000000"/>
                <w:kern w:val="0"/>
                <w:sz w:val="18"/>
                <w:szCs w:val="18"/>
              </w:rPr>
            </w:pPr>
          </w:p>
        </w:tc>
        <w:tc>
          <w:tcPr>
            <w:tcW w:w="778" w:type="dxa"/>
            <w:vMerge w:val="continue"/>
            <w:tcBorders>
              <w:left w:val="single" w:color="auto" w:sz="4" w:space="0"/>
              <w:right w:val="single" w:color="auto" w:sz="4" w:space="0"/>
            </w:tcBorders>
            <w:vAlign w:val="center"/>
          </w:tcPr>
          <w:p w14:paraId="5B10364B">
            <w:pPr>
              <w:widowControl/>
              <w:jc w:val="left"/>
              <w:rPr>
                <w:rFonts w:ascii="宋体" w:hAnsi="宋体" w:eastAsia="宋体" w:cs="宋体"/>
                <w:color w:val="000000"/>
                <w:kern w:val="0"/>
                <w:sz w:val="18"/>
                <w:szCs w:val="18"/>
              </w:rPr>
            </w:pPr>
          </w:p>
        </w:tc>
        <w:tc>
          <w:tcPr>
            <w:tcW w:w="2426" w:type="dxa"/>
            <w:vMerge w:val="continue"/>
            <w:tcBorders>
              <w:left w:val="single" w:color="auto" w:sz="4" w:space="0"/>
              <w:right w:val="single" w:color="auto" w:sz="4" w:space="0"/>
            </w:tcBorders>
            <w:vAlign w:val="center"/>
          </w:tcPr>
          <w:p w14:paraId="6D7931C4">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tcPr>
          <w:p w14:paraId="0D7712F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500)</w:t>
            </w:r>
          </w:p>
        </w:tc>
        <w:tc>
          <w:tcPr>
            <w:tcW w:w="796" w:type="dxa"/>
            <w:tcBorders>
              <w:top w:val="nil"/>
              <w:left w:val="nil"/>
              <w:bottom w:val="single" w:color="auto" w:sz="4" w:space="0"/>
              <w:right w:val="single" w:color="auto" w:sz="4" w:space="0"/>
            </w:tcBorders>
            <w:shd w:val="clear" w:color="auto" w:fill="auto"/>
            <w:vAlign w:val="center"/>
          </w:tcPr>
          <w:p w14:paraId="7398F6A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c>
          <w:tcPr>
            <w:tcW w:w="944" w:type="dxa"/>
            <w:tcBorders>
              <w:top w:val="nil"/>
              <w:left w:val="nil"/>
              <w:bottom w:val="single" w:color="auto" w:sz="4" w:space="0"/>
              <w:right w:val="single" w:color="auto" w:sz="4" w:space="0"/>
            </w:tcBorders>
            <w:shd w:val="clear" w:color="auto" w:fill="auto"/>
            <w:vAlign w:val="center"/>
          </w:tcPr>
          <w:p w14:paraId="45053C32">
            <w:pPr>
              <w:widowControl/>
              <w:jc w:val="center"/>
              <w:rPr>
                <w:rFonts w:hint="eastAsia"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33328F42">
            <w:pPr>
              <w:widowControl/>
              <w:jc w:val="center"/>
              <w:rPr>
                <w:rFonts w:hint="eastAsia" w:ascii="宋体" w:hAnsi="宋体" w:eastAsia="宋体" w:cs="Arial Unicode MS"/>
                <w:color w:val="000000"/>
                <w:kern w:val="0"/>
                <w:sz w:val="18"/>
                <w:szCs w:val="18"/>
              </w:rPr>
            </w:pPr>
          </w:p>
        </w:tc>
      </w:tr>
      <w:tr w14:paraId="2D27D3F8">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2AE218E0">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065D918D">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40D65013">
            <w:pPr>
              <w:widowControl/>
              <w:jc w:val="left"/>
              <w:rPr>
                <w:rFonts w:ascii="宋体" w:hAnsi="宋体" w:eastAsia="宋体" w:cs="宋体"/>
                <w:color w:val="000000"/>
                <w:kern w:val="0"/>
                <w:sz w:val="18"/>
                <w:szCs w:val="18"/>
              </w:rPr>
            </w:pPr>
          </w:p>
        </w:tc>
        <w:tc>
          <w:tcPr>
            <w:tcW w:w="778" w:type="dxa"/>
            <w:vMerge w:val="continue"/>
            <w:tcBorders>
              <w:left w:val="single" w:color="auto" w:sz="4" w:space="0"/>
              <w:right w:val="single" w:color="auto" w:sz="4" w:space="0"/>
            </w:tcBorders>
            <w:vAlign w:val="center"/>
          </w:tcPr>
          <w:p w14:paraId="6A223BE2">
            <w:pPr>
              <w:widowControl/>
              <w:jc w:val="left"/>
              <w:rPr>
                <w:rFonts w:ascii="宋体" w:hAnsi="宋体" w:eastAsia="宋体" w:cs="宋体"/>
                <w:color w:val="000000"/>
                <w:kern w:val="0"/>
                <w:sz w:val="18"/>
                <w:szCs w:val="18"/>
              </w:rPr>
            </w:pPr>
          </w:p>
        </w:tc>
        <w:tc>
          <w:tcPr>
            <w:tcW w:w="2426" w:type="dxa"/>
            <w:vMerge w:val="continue"/>
            <w:tcBorders>
              <w:left w:val="single" w:color="auto" w:sz="4" w:space="0"/>
              <w:right w:val="single" w:color="auto" w:sz="4" w:space="0"/>
            </w:tcBorders>
            <w:vAlign w:val="center"/>
          </w:tcPr>
          <w:p w14:paraId="66B31284">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tcPr>
          <w:p w14:paraId="5CC7F08C">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200)</w:t>
            </w:r>
          </w:p>
        </w:tc>
        <w:tc>
          <w:tcPr>
            <w:tcW w:w="796" w:type="dxa"/>
            <w:tcBorders>
              <w:top w:val="nil"/>
              <w:left w:val="nil"/>
              <w:bottom w:val="single" w:color="auto" w:sz="4" w:space="0"/>
              <w:right w:val="single" w:color="auto" w:sz="4" w:space="0"/>
            </w:tcBorders>
            <w:shd w:val="clear" w:color="auto" w:fill="auto"/>
            <w:vAlign w:val="center"/>
          </w:tcPr>
          <w:p w14:paraId="2CA42E4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c>
          <w:tcPr>
            <w:tcW w:w="944" w:type="dxa"/>
            <w:tcBorders>
              <w:top w:val="nil"/>
              <w:left w:val="nil"/>
              <w:bottom w:val="single" w:color="auto" w:sz="4" w:space="0"/>
              <w:right w:val="single" w:color="auto" w:sz="4" w:space="0"/>
            </w:tcBorders>
            <w:shd w:val="clear" w:color="auto" w:fill="auto"/>
            <w:vAlign w:val="center"/>
          </w:tcPr>
          <w:p w14:paraId="1CDB0EB9">
            <w:pPr>
              <w:widowControl/>
              <w:jc w:val="center"/>
              <w:rPr>
                <w:rFonts w:hint="eastAsia"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52EE862E">
            <w:pPr>
              <w:widowControl/>
              <w:jc w:val="center"/>
              <w:rPr>
                <w:rFonts w:hint="eastAsia" w:ascii="宋体" w:hAnsi="宋体" w:eastAsia="宋体" w:cs="Arial Unicode MS"/>
                <w:color w:val="000000"/>
                <w:kern w:val="0"/>
                <w:sz w:val="18"/>
                <w:szCs w:val="18"/>
              </w:rPr>
            </w:pPr>
          </w:p>
        </w:tc>
      </w:tr>
      <w:tr w14:paraId="0864333C">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0479F45A">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7CB1D807">
            <w:pPr>
              <w:widowControl/>
              <w:jc w:val="left"/>
              <w:rPr>
                <w:rFonts w:ascii="宋体" w:hAnsi="宋体" w:eastAsia="宋体" w:cs="宋体"/>
                <w:color w:val="000000"/>
                <w:kern w:val="0"/>
                <w:sz w:val="18"/>
                <w:szCs w:val="18"/>
              </w:rPr>
            </w:pPr>
          </w:p>
        </w:tc>
        <w:tc>
          <w:tcPr>
            <w:tcW w:w="981" w:type="dxa"/>
            <w:vMerge w:val="continue"/>
            <w:tcBorders>
              <w:left w:val="single" w:color="auto" w:sz="4" w:space="0"/>
              <w:bottom w:val="single" w:color="auto" w:sz="4" w:space="0"/>
              <w:right w:val="single" w:color="auto" w:sz="4" w:space="0"/>
            </w:tcBorders>
            <w:vAlign w:val="center"/>
          </w:tcPr>
          <w:p w14:paraId="247DB7E9">
            <w:pPr>
              <w:widowControl/>
              <w:jc w:val="left"/>
              <w:rPr>
                <w:rFonts w:ascii="宋体" w:hAnsi="宋体" w:eastAsia="宋体" w:cs="宋体"/>
                <w:color w:val="000000"/>
                <w:kern w:val="0"/>
                <w:sz w:val="18"/>
                <w:szCs w:val="18"/>
              </w:rPr>
            </w:pPr>
          </w:p>
        </w:tc>
        <w:tc>
          <w:tcPr>
            <w:tcW w:w="778" w:type="dxa"/>
            <w:vMerge w:val="continue"/>
            <w:tcBorders>
              <w:left w:val="single" w:color="auto" w:sz="4" w:space="0"/>
              <w:bottom w:val="single" w:color="auto" w:sz="4" w:space="0"/>
              <w:right w:val="single" w:color="auto" w:sz="4" w:space="0"/>
            </w:tcBorders>
            <w:vAlign w:val="center"/>
          </w:tcPr>
          <w:p w14:paraId="7A2B3D0F">
            <w:pPr>
              <w:widowControl/>
              <w:jc w:val="left"/>
              <w:rPr>
                <w:rFonts w:ascii="宋体" w:hAnsi="宋体" w:eastAsia="宋体" w:cs="宋体"/>
                <w:color w:val="000000"/>
                <w:kern w:val="0"/>
                <w:sz w:val="18"/>
                <w:szCs w:val="18"/>
              </w:rPr>
            </w:pPr>
          </w:p>
        </w:tc>
        <w:tc>
          <w:tcPr>
            <w:tcW w:w="2426" w:type="dxa"/>
            <w:vMerge w:val="continue"/>
            <w:tcBorders>
              <w:left w:val="single" w:color="auto" w:sz="4" w:space="0"/>
              <w:bottom w:val="single" w:color="auto" w:sz="4" w:space="0"/>
              <w:right w:val="single" w:color="auto" w:sz="4" w:space="0"/>
            </w:tcBorders>
            <w:vAlign w:val="center"/>
          </w:tcPr>
          <w:p w14:paraId="592BC18C">
            <w:pPr>
              <w:widowControl/>
              <w:jc w:val="left"/>
              <w:rPr>
                <w:rFonts w:ascii="宋体" w:hAnsi="宋体" w:eastAsia="宋体" w:cs="宋体"/>
                <w:color w:val="000000"/>
                <w:kern w:val="0"/>
                <w:sz w:val="18"/>
                <w:szCs w:val="18"/>
              </w:rPr>
            </w:pPr>
          </w:p>
        </w:tc>
        <w:tc>
          <w:tcPr>
            <w:tcW w:w="1852" w:type="dxa"/>
            <w:tcBorders>
              <w:top w:val="nil"/>
              <w:left w:val="nil"/>
              <w:bottom w:val="single" w:color="auto" w:sz="4" w:space="0"/>
              <w:right w:val="single" w:color="auto" w:sz="4" w:space="0"/>
            </w:tcBorders>
            <w:shd w:val="clear" w:color="auto" w:fill="auto"/>
          </w:tcPr>
          <w:p w14:paraId="2413FFB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50</w:t>
            </w:r>
          </w:p>
        </w:tc>
        <w:tc>
          <w:tcPr>
            <w:tcW w:w="796" w:type="dxa"/>
            <w:tcBorders>
              <w:top w:val="nil"/>
              <w:left w:val="nil"/>
              <w:bottom w:val="single" w:color="auto" w:sz="4" w:space="0"/>
              <w:right w:val="single" w:color="auto" w:sz="4" w:space="0"/>
            </w:tcBorders>
            <w:shd w:val="clear" w:color="auto" w:fill="auto"/>
            <w:vAlign w:val="center"/>
          </w:tcPr>
          <w:p w14:paraId="06644810">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c>
          <w:tcPr>
            <w:tcW w:w="944" w:type="dxa"/>
            <w:tcBorders>
              <w:top w:val="nil"/>
              <w:left w:val="nil"/>
              <w:bottom w:val="single" w:color="auto" w:sz="4" w:space="0"/>
              <w:right w:val="single" w:color="auto" w:sz="4" w:space="0"/>
            </w:tcBorders>
            <w:shd w:val="clear" w:color="auto" w:fill="auto"/>
            <w:vAlign w:val="center"/>
          </w:tcPr>
          <w:p w14:paraId="4AE76C57">
            <w:pPr>
              <w:widowControl/>
              <w:jc w:val="center"/>
              <w:rPr>
                <w:rFonts w:hint="eastAsia" w:ascii="宋体" w:hAnsi="宋体" w:eastAsia="宋体" w:cs="Arial Unicode MS"/>
                <w:color w:val="000000"/>
                <w:kern w:val="0"/>
                <w:sz w:val="18"/>
                <w:szCs w:val="18"/>
              </w:rPr>
            </w:pPr>
          </w:p>
        </w:tc>
        <w:tc>
          <w:tcPr>
            <w:tcW w:w="1019" w:type="dxa"/>
            <w:tcBorders>
              <w:top w:val="nil"/>
              <w:left w:val="nil"/>
              <w:bottom w:val="single" w:color="auto" w:sz="4" w:space="0"/>
              <w:right w:val="single" w:color="auto" w:sz="4" w:space="0"/>
            </w:tcBorders>
            <w:shd w:val="clear" w:color="auto" w:fill="auto"/>
            <w:vAlign w:val="center"/>
          </w:tcPr>
          <w:p w14:paraId="580219CC">
            <w:pPr>
              <w:widowControl/>
              <w:jc w:val="center"/>
              <w:rPr>
                <w:rFonts w:hint="eastAsia" w:ascii="宋体" w:hAnsi="宋体" w:eastAsia="宋体" w:cs="Arial Unicode MS"/>
                <w:color w:val="000000"/>
                <w:kern w:val="0"/>
                <w:sz w:val="18"/>
                <w:szCs w:val="18"/>
              </w:rPr>
            </w:pPr>
          </w:p>
        </w:tc>
      </w:tr>
      <w:tr w14:paraId="078EBB0D">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02FA9AE6">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4AC85AD0">
            <w:pPr>
              <w:widowControl/>
              <w:jc w:val="left"/>
              <w:rPr>
                <w:rFonts w:ascii="宋体" w:hAnsi="宋体" w:eastAsia="宋体" w:cs="宋体"/>
                <w:color w:val="000000"/>
                <w:kern w:val="0"/>
                <w:sz w:val="18"/>
                <w:szCs w:val="18"/>
              </w:rPr>
            </w:pPr>
          </w:p>
        </w:tc>
        <w:tc>
          <w:tcPr>
            <w:tcW w:w="981" w:type="dxa"/>
            <w:vMerge w:val="restart"/>
            <w:tcBorders>
              <w:top w:val="single" w:color="auto" w:sz="4" w:space="0"/>
              <w:left w:val="single" w:color="auto" w:sz="4" w:space="0"/>
              <w:bottom w:val="single" w:color="auto" w:sz="4" w:space="0"/>
              <w:right w:val="single" w:color="auto" w:sz="4" w:space="0"/>
            </w:tcBorders>
            <w:vAlign w:val="center"/>
          </w:tcPr>
          <w:p w14:paraId="1F4F15B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主营业务收入规模</w:t>
            </w:r>
          </w:p>
        </w:tc>
        <w:tc>
          <w:tcPr>
            <w:tcW w:w="778" w:type="dxa"/>
            <w:vMerge w:val="restart"/>
            <w:tcBorders>
              <w:top w:val="single" w:color="auto" w:sz="4" w:space="0"/>
              <w:left w:val="single" w:color="auto" w:sz="4" w:space="0"/>
              <w:bottom w:val="single" w:color="auto" w:sz="4" w:space="0"/>
              <w:right w:val="single" w:color="auto" w:sz="4" w:space="0"/>
            </w:tcBorders>
            <w:vAlign w:val="center"/>
          </w:tcPr>
          <w:p w14:paraId="3F6C3C8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ascii="宋体" w:hAnsi="宋体" w:eastAsia="宋体" w:cs="宋体"/>
                <w:color w:val="000000"/>
                <w:kern w:val="0"/>
                <w:sz w:val="18"/>
                <w:szCs w:val="18"/>
              </w:rPr>
              <w:t>0</w:t>
            </w:r>
            <w:r>
              <w:rPr>
                <w:rFonts w:hint="eastAsia" w:ascii="宋体" w:hAnsi="宋体" w:eastAsia="宋体" w:cs="宋体"/>
                <w:color w:val="000000"/>
                <w:kern w:val="0"/>
                <w:sz w:val="18"/>
                <w:szCs w:val="18"/>
              </w:rPr>
              <w:t>%</w:t>
            </w:r>
          </w:p>
        </w:tc>
        <w:tc>
          <w:tcPr>
            <w:tcW w:w="2426" w:type="dxa"/>
            <w:vMerge w:val="restart"/>
            <w:tcBorders>
              <w:top w:val="single" w:color="auto" w:sz="4" w:space="0"/>
              <w:left w:val="single" w:color="auto" w:sz="4" w:space="0"/>
              <w:bottom w:val="single" w:color="auto" w:sz="4" w:space="0"/>
              <w:right w:val="single" w:color="auto" w:sz="4" w:space="0"/>
            </w:tcBorders>
            <w:vAlign w:val="center"/>
          </w:tcPr>
          <w:p w14:paraId="508A948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考察受评企业近一年度家</w:t>
            </w:r>
            <w:r>
              <w:rPr>
                <w:rFonts w:hint="eastAsia" w:ascii="宋体" w:hAnsi="宋体" w:eastAsia="宋体" w:cs="宋体"/>
                <w:color w:val="000000"/>
                <w:kern w:val="0"/>
                <w:sz w:val="18"/>
                <w:szCs w:val="18"/>
                <w:lang w:val="en-US" w:eastAsia="zh-CN"/>
              </w:rPr>
              <w:t>具（生产/销售）</w:t>
            </w:r>
            <w:r>
              <w:rPr>
                <w:rFonts w:hint="eastAsia" w:ascii="宋体" w:hAnsi="宋体" w:eastAsia="宋体" w:cs="宋体"/>
                <w:color w:val="000000"/>
                <w:kern w:val="0"/>
                <w:sz w:val="18"/>
                <w:szCs w:val="18"/>
              </w:rPr>
              <w:t>业务收入规模。</w:t>
            </w:r>
          </w:p>
        </w:tc>
        <w:tc>
          <w:tcPr>
            <w:tcW w:w="1852" w:type="dxa"/>
            <w:tcBorders>
              <w:top w:val="single" w:color="auto" w:sz="4" w:space="0"/>
              <w:left w:val="nil"/>
              <w:bottom w:val="single" w:color="auto" w:sz="4" w:space="0"/>
              <w:right w:val="single" w:color="auto" w:sz="4" w:space="0"/>
            </w:tcBorders>
            <w:shd w:val="clear" w:color="auto" w:fill="auto"/>
          </w:tcPr>
          <w:p w14:paraId="47D1D04F">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营业收入</w:t>
            </w:r>
          </w:p>
        </w:tc>
        <w:tc>
          <w:tcPr>
            <w:tcW w:w="796" w:type="dxa"/>
            <w:tcBorders>
              <w:top w:val="single" w:color="auto" w:sz="4" w:space="0"/>
              <w:left w:val="nil"/>
              <w:bottom w:val="single" w:color="auto" w:sz="4" w:space="0"/>
              <w:right w:val="single" w:color="auto" w:sz="4" w:space="0"/>
            </w:tcBorders>
            <w:shd w:val="clear" w:color="auto" w:fill="auto"/>
          </w:tcPr>
          <w:p w14:paraId="17747FD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944" w:type="dxa"/>
            <w:tcBorders>
              <w:top w:val="single" w:color="auto" w:sz="4" w:space="0"/>
              <w:left w:val="nil"/>
              <w:bottom w:val="single" w:color="auto" w:sz="4" w:space="0"/>
              <w:right w:val="single" w:color="auto" w:sz="4" w:space="0"/>
            </w:tcBorders>
            <w:shd w:val="clear" w:color="auto" w:fill="auto"/>
          </w:tcPr>
          <w:p w14:paraId="4D524C6C">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19" w:type="dxa"/>
            <w:tcBorders>
              <w:top w:val="single" w:color="auto" w:sz="4" w:space="0"/>
              <w:left w:val="nil"/>
              <w:bottom w:val="single" w:color="auto" w:sz="4" w:space="0"/>
              <w:right w:val="single" w:color="auto" w:sz="4" w:space="0"/>
            </w:tcBorders>
            <w:shd w:val="clear" w:color="auto" w:fill="auto"/>
          </w:tcPr>
          <w:p w14:paraId="29DE2D1E">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3D925F6D">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7E686363">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1584E7D7">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446303EC">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vAlign w:val="center"/>
          </w:tcPr>
          <w:p w14:paraId="563D4EBF">
            <w:pPr>
              <w:widowControl/>
              <w:jc w:val="left"/>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7777C7CC">
            <w:pPr>
              <w:widowControl/>
              <w:jc w:val="left"/>
              <w:rPr>
                <w:rFonts w:ascii="宋体" w:hAnsi="宋体" w:eastAsia="宋体" w:cs="宋体"/>
                <w:color w:val="000000"/>
                <w:kern w:val="0"/>
                <w:sz w:val="18"/>
                <w:szCs w:val="18"/>
              </w:rPr>
            </w:pPr>
          </w:p>
        </w:tc>
        <w:tc>
          <w:tcPr>
            <w:tcW w:w="1852" w:type="dxa"/>
            <w:tcBorders>
              <w:top w:val="single" w:color="auto" w:sz="4" w:space="0"/>
              <w:left w:val="nil"/>
              <w:bottom w:val="single" w:color="auto" w:sz="4" w:space="0"/>
              <w:right w:val="single" w:color="auto" w:sz="4" w:space="0"/>
            </w:tcBorders>
            <w:shd w:val="clear" w:color="auto" w:fill="auto"/>
          </w:tcPr>
          <w:p w14:paraId="5D18FAB8">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1000</w:t>
            </w:r>
            <w:r>
              <w:rPr>
                <w:rFonts w:hint="eastAsia" w:ascii="宋体" w:hAnsi="宋体" w:eastAsia="宋体" w:cs="Arial Unicode MS"/>
                <w:color w:val="000000"/>
                <w:kern w:val="0"/>
                <w:sz w:val="18"/>
                <w:szCs w:val="18"/>
              </w:rPr>
              <w:t>万元</w:t>
            </w:r>
          </w:p>
        </w:tc>
        <w:tc>
          <w:tcPr>
            <w:tcW w:w="796" w:type="dxa"/>
            <w:tcBorders>
              <w:top w:val="single" w:color="auto" w:sz="4" w:space="0"/>
              <w:left w:val="nil"/>
              <w:bottom w:val="single" w:color="auto" w:sz="4" w:space="0"/>
              <w:right w:val="single" w:color="auto" w:sz="4" w:space="0"/>
            </w:tcBorders>
            <w:shd w:val="clear" w:color="auto" w:fill="auto"/>
          </w:tcPr>
          <w:p w14:paraId="1DFBFDE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944" w:type="dxa"/>
            <w:tcBorders>
              <w:top w:val="single" w:color="auto" w:sz="4" w:space="0"/>
              <w:left w:val="nil"/>
              <w:bottom w:val="single" w:color="auto" w:sz="4" w:space="0"/>
              <w:right w:val="single" w:color="auto" w:sz="4" w:space="0"/>
            </w:tcBorders>
            <w:shd w:val="clear" w:color="auto" w:fill="auto"/>
          </w:tcPr>
          <w:p w14:paraId="0E3A2481">
            <w:pPr>
              <w:widowControl/>
              <w:jc w:val="center"/>
              <w:rPr>
                <w:rFonts w:hint="eastAsia" w:ascii="宋体" w:hAnsi="宋体" w:eastAsia="宋体" w:cs="Arial Unicode MS"/>
                <w:color w:val="000000"/>
                <w:kern w:val="0"/>
                <w:sz w:val="18"/>
                <w:szCs w:val="18"/>
              </w:rPr>
            </w:pPr>
          </w:p>
        </w:tc>
        <w:tc>
          <w:tcPr>
            <w:tcW w:w="1019" w:type="dxa"/>
            <w:tcBorders>
              <w:top w:val="single" w:color="auto" w:sz="4" w:space="0"/>
              <w:left w:val="nil"/>
              <w:bottom w:val="single" w:color="auto" w:sz="4" w:space="0"/>
              <w:right w:val="single" w:color="auto" w:sz="4" w:space="0"/>
            </w:tcBorders>
            <w:shd w:val="clear" w:color="auto" w:fill="auto"/>
          </w:tcPr>
          <w:p w14:paraId="14A6E9FA">
            <w:pPr>
              <w:widowControl/>
              <w:jc w:val="center"/>
              <w:rPr>
                <w:rFonts w:hint="eastAsia" w:ascii="宋体" w:hAnsi="宋体" w:eastAsia="宋体" w:cs="Arial Unicode MS"/>
                <w:color w:val="000000"/>
                <w:kern w:val="0"/>
                <w:sz w:val="18"/>
                <w:szCs w:val="18"/>
              </w:rPr>
            </w:pPr>
          </w:p>
        </w:tc>
      </w:tr>
      <w:tr w14:paraId="3E71BBFD">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7D9257CA">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0D1B9518">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5A093E2D">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vAlign w:val="center"/>
          </w:tcPr>
          <w:p w14:paraId="143AA039">
            <w:pPr>
              <w:widowControl/>
              <w:jc w:val="left"/>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36E2AC69">
            <w:pPr>
              <w:widowControl/>
              <w:jc w:val="left"/>
              <w:rPr>
                <w:rFonts w:ascii="宋体" w:hAnsi="宋体" w:eastAsia="宋体" w:cs="宋体"/>
                <w:color w:val="000000"/>
                <w:kern w:val="0"/>
                <w:sz w:val="18"/>
                <w:szCs w:val="18"/>
              </w:rPr>
            </w:pPr>
          </w:p>
        </w:tc>
        <w:tc>
          <w:tcPr>
            <w:tcW w:w="1852" w:type="dxa"/>
            <w:tcBorders>
              <w:top w:val="single" w:color="auto" w:sz="4" w:space="0"/>
              <w:left w:val="nil"/>
              <w:bottom w:val="single" w:color="auto" w:sz="4" w:space="0"/>
              <w:right w:val="single" w:color="auto" w:sz="4" w:space="0"/>
            </w:tcBorders>
            <w:shd w:val="clear" w:color="auto" w:fill="auto"/>
          </w:tcPr>
          <w:p w14:paraId="1881003B">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800</w:t>
            </w:r>
            <w:r>
              <w:rPr>
                <w:rFonts w:hint="eastAsia" w:ascii="宋体" w:hAnsi="宋体" w:eastAsia="宋体" w:cs="Arial Unicode MS"/>
                <w:color w:val="000000"/>
                <w:kern w:val="0"/>
                <w:sz w:val="18"/>
                <w:szCs w:val="18"/>
              </w:rPr>
              <w:t>万元</w:t>
            </w:r>
          </w:p>
        </w:tc>
        <w:tc>
          <w:tcPr>
            <w:tcW w:w="796" w:type="dxa"/>
            <w:tcBorders>
              <w:top w:val="single" w:color="auto" w:sz="4" w:space="0"/>
              <w:left w:val="nil"/>
              <w:bottom w:val="single" w:color="auto" w:sz="4" w:space="0"/>
              <w:right w:val="single" w:color="auto" w:sz="4" w:space="0"/>
            </w:tcBorders>
            <w:shd w:val="clear" w:color="auto" w:fill="auto"/>
          </w:tcPr>
          <w:p w14:paraId="77D26FA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w:t>
            </w:r>
          </w:p>
        </w:tc>
        <w:tc>
          <w:tcPr>
            <w:tcW w:w="944" w:type="dxa"/>
            <w:tcBorders>
              <w:top w:val="single" w:color="auto" w:sz="4" w:space="0"/>
              <w:left w:val="nil"/>
              <w:bottom w:val="single" w:color="auto" w:sz="4" w:space="0"/>
              <w:right w:val="single" w:color="auto" w:sz="4" w:space="0"/>
            </w:tcBorders>
            <w:shd w:val="clear" w:color="auto" w:fill="auto"/>
          </w:tcPr>
          <w:p w14:paraId="098A3B4C">
            <w:pPr>
              <w:widowControl/>
              <w:jc w:val="center"/>
              <w:rPr>
                <w:rFonts w:ascii="宋体" w:hAnsi="宋体" w:eastAsia="宋体" w:cs="Arial Unicode MS"/>
                <w:color w:val="000000"/>
                <w:kern w:val="0"/>
                <w:sz w:val="18"/>
                <w:szCs w:val="18"/>
              </w:rPr>
            </w:pPr>
          </w:p>
        </w:tc>
        <w:tc>
          <w:tcPr>
            <w:tcW w:w="1019" w:type="dxa"/>
            <w:tcBorders>
              <w:top w:val="single" w:color="auto" w:sz="4" w:space="0"/>
              <w:left w:val="nil"/>
              <w:bottom w:val="single" w:color="auto" w:sz="4" w:space="0"/>
              <w:right w:val="single" w:color="auto" w:sz="4" w:space="0"/>
            </w:tcBorders>
            <w:shd w:val="clear" w:color="auto" w:fill="auto"/>
          </w:tcPr>
          <w:p w14:paraId="2685FB08">
            <w:pPr>
              <w:widowControl/>
              <w:jc w:val="center"/>
              <w:rPr>
                <w:rFonts w:ascii="宋体" w:hAnsi="宋体" w:eastAsia="宋体" w:cs="Arial Unicode MS"/>
                <w:color w:val="000000"/>
                <w:kern w:val="0"/>
                <w:sz w:val="18"/>
                <w:szCs w:val="18"/>
              </w:rPr>
            </w:pPr>
          </w:p>
        </w:tc>
      </w:tr>
      <w:tr w14:paraId="5EDD0F6F">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7A80FDDC">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79DACB5D">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05FF5F81">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vAlign w:val="center"/>
          </w:tcPr>
          <w:p w14:paraId="504C4FFB">
            <w:pPr>
              <w:widowControl/>
              <w:jc w:val="left"/>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372995F3">
            <w:pPr>
              <w:widowControl/>
              <w:jc w:val="left"/>
              <w:rPr>
                <w:rFonts w:ascii="宋体" w:hAnsi="宋体" w:eastAsia="宋体" w:cs="宋体"/>
                <w:color w:val="000000"/>
                <w:kern w:val="0"/>
                <w:sz w:val="18"/>
                <w:szCs w:val="18"/>
              </w:rPr>
            </w:pPr>
          </w:p>
        </w:tc>
        <w:tc>
          <w:tcPr>
            <w:tcW w:w="1852" w:type="dxa"/>
            <w:tcBorders>
              <w:top w:val="single" w:color="auto" w:sz="4" w:space="0"/>
              <w:left w:val="nil"/>
              <w:bottom w:val="single" w:color="auto" w:sz="4" w:space="0"/>
              <w:right w:val="single" w:color="auto" w:sz="4" w:space="0"/>
            </w:tcBorders>
            <w:shd w:val="clear" w:color="auto" w:fill="auto"/>
          </w:tcPr>
          <w:p w14:paraId="2FFD2E3C">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500</w:t>
            </w:r>
            <w:r>
              <w:rPr>
                <w:rFonts w:hint="eastAsia" w:ascii="宋体" w:hAnsi="宋体" w:eastAsia="宋体" w:cs="Arial Unicode MS"/>
                <w:color w:val="000000"/>
                <w:kern w:val="0"/>
                <w:sz w:val="18"/>
                <w:szCs w:val="18"/>
              </w:rPr>
              <w:t>万元</w:t>
            </w:r>
          </w:p>
        </w:tc>
        <w:tc>
          <w:tcPr>
            <w:tcW w:w="796" w:type="dxa"/>
            <w:tcBorders>
              <w:top w:val="single" w:color="auto" w:sz="4" w:space="0"/>
              <w:left w:val="nil"/>
              <w:bottom w:val="single" w:color="auto" w:sz="4" w:space="0"/>
              <w:right w:val="single" w:color="auto" w:sz="4" w:space="0"/>
            </w:tcBorders>
            <w:shd w:val="clear" w:color="auto" w:fill="auto"/>
          </w:tcPr>
          <w:p w14:paraId="348A2A5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c>
          <w:tcPr>
            <w:tcW w:w="944" w:type="dxa"/>
            <w:tcBorders>
              <w:top w:val="single" w:color="auto" w:sz="4" w:space="0"/>
              <w:left w:val="nil"/>
              <w:bottom w:val="single" w:color="auto" w:sz="4" w:space="0"/>
              <w:right w:val="single" w:color="auto" w:sz="4" w:space="0"/>
            </w:tcBorders>
            <w:shd w:val="clear" w:color="auto" w:fill="auto"/>
          </w:tcPr>
          <w:p w14:paraId="0035EA71">
            <w:pPr>
              <w:widowControl/>
              <w:jc w:val="center"/>
              <w:rPr>
                <w:rFonts w:ascii="宋体" w:hAnsi="宋体" w:eastAsia="宋体" w:cs="Arial Unicode MS"/>
                <w:color w:val="000000"/>
                <w:kern w:val="0"/>
                <w:sz w:val="18"/>
                <w:szCs w:val="18"/>
              </w:rPr>
            </w:pPr>
          </w:p>
        </w:tc>
        <w:tc>
          <w:tcPr>
            <w:tcW w:w="1019" w:type="dxa"/>
            <w:tcBorders>
              <w:top w:val="single" w:color="auto" w:sz="4" w:space="0"/>
              <w:left w:val="nil"/>
              <w:bottom w:val="single" w:color="auto" w:sz="4" w:space="0"/>
              <w:right w:val="single" w:color="auto" w:sz="4" w:space="0"/>
            </w:tcBorders>
            <w:shd w:val="clear" w:color="auto" w:fill="auto"/>
          </w:tcPr>
          <w:p w14:paraId="7ED6FC17">
            <w:pPr>
              <w:widowControl/>
              <w:jc w:val="center"/>
              <w:rPr>
                <w:rFonts w:ascii="宋体" w:hAnsi="宋体" w:eastAsia="宋体" w:cs="Arial Unicode MS"/>
                <w:color w:val="000000"/>
                <w:kern w:val="0"/>
                <w:sz w:val="18"/>
                <w:szCs w:val="18"/>
              </w:rPr>
            </w:pPr>
          </w:p>
        </w:tc>
      </w:tr>
      <w:tr w14:paraId="7B836302">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62E87547">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3B82B750">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47F80C6A">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vAlign w:val="center"/>
          </w:tcPr>
          <w:p w14:paraId="7BC16F43">
            <w:pPr>
              <w:widowControl/>
              <w:jc w:val="left"/>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4623F6FD">
            <w:pPr>
              <w:widowControl/>
              <w:jc w:val="left"/>
              <w:rPr>
                <w:rFonts w:ascii="宋体" w:hAnsi="宋体" w:eastAsia="宋体" w:cs="宋体"/>
                <w:color w:val="000000"/>
                <w:kern w:val="0"/>
                <w:sz w:val="18"/>
                <w:szCs w:val="18"/>
              </w:rPr>
            </w:pPr>
          </w:p>
        </w:tc>
        <w:tc>
          <w:tcPr>
            <w:tcW w:w="1852" w:type="dxa"/>
            <w:tcBorders>
              <w:top w:val="single" w:color="auto" w:sz="4" w:space="0"/>
              <w:left w:val="nil"/>
              <w:bottom w:val="single" w:color="auto" w:sz="4" w:space="0"/>
              <w:right w:val="single" w:color="auto" w:sz="4" w:space="0"/>
            </w:tcBorders>
            <w:shd w:val="clear" w:color="auto" w:fill="auto"/>
            <w:vAlign w:val="center"/>
          </w:tcPr>
          <w:p w14:paraId="152CEFFB">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300</w:t>
            </w:r>
            <w:r>
              <w:rPr>
                <w:rFonts w:hint="eastAsia" w:ascii="宋体" w:hAnsi="宋体" w:eastAsia="宋体" w:cs="Arial Unicode MS"/>
                <w:color w:val="000000"/>
                <w:kern w:val="0"/>
                <w:sz w:val="18"/>
                <w:szCs w:val="18"/>
              </w:rPr>
              <w:t>万元</w:t>
            </w:r>
          </w:p>
        </w:tc>
        <w:tc>
          <w:tcPr>
            <w:tcW w:w="796" w:type="dxa"/>
            <w:tcBorders>
              <w:top w:val="single" w:color="auto" w:sz="4" w:space="0"/>
              <w:left w:val="nil"/>
              <w:bottom w:val="single" w:color="auto" w:sz="4" w:space="0"/>
              <w:right w:val="single" w:color="auto" w:sz="4" w:space="0"/>
            </w:tcBorders>
            <w:shd w:val="clear" w:color="auto" w:fill="auto"/>
            <w:vAlign w:val="center"/>
          </w:tcPr>
          <w:p w14:paraId="0A31870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c>
          <w:tcPr>
            <w:tcW w:w="944" w:type="dxa"/>
            <w:tcBorders>
              <w:top w:val="single" w:color="auto" w:sz="4" w:space="0"/>
              <w:left w:val="nil"/>
              <w:bottom w:val="single" w:color="auto" w:sz="4" w:space="0"/>
              <w:right w:val="single" w:color="auto" w:sz="4" w:space="0"/>
            </w:tcBorders>
            <w:shd w:val="clear" w:color="auto" w:fill="auto"/>
            <w:vAlign w:val="center"/>
          </w:tcPr>
          <w:p w14:paraId="1BDC28D2">
            <w:pPr>
              <w:widowControl/>
              <w:jc w:val="center"/>
              <w:rPr>
                <w:rFonts w:ascii="宋体" w:hAnsi="宋体" w:eastAsia="宋体" w:cs="Arial Unicode MS"/>
                <w:color w:val="000000"/>
                <w:kern w:val="0"/>
                <w:sz w:val="18"/>
                <w:szCs w:val="18"/>
              </w:rPr>
            </w:pPr>
          </w:p>
        </w:tc>
        <w:tc>
          <w:tcPr>
            <w:tcW w:w="1019" w:type="dxa"/>
            <w:tcBorders>
              <w:top w:val="single" w:color="auto" w:sz="4" w:space="0"/>
              <w:left w:val="nil"/>
              <w:bottom w:val="single" w:color="auto" w:sz="4" w:space="0"/>
              <w:right w:val="single" w:color="auto" w:sz="4" w:space="0"/>
            </w:tcBorders>
            <w:shd w:val="clear" w:color="auto" w:fill="auto"/>
            <w:vAlign w:val="center"/>
          </w:tcPr>
          <w:p w14:paraId="31769657">
            <w:pPr>
              <w:widowControl/>
              <w:jc w:val="center"/>
              <w:rPr>
                <w:rFonts w:ascii="宋体" w:hAnsi="宋体" w:eastAsia="宋体" w:cs="Arial Unicode MS"/>
                <w:color w:val="000000"/>
                <w:kern w:val="0"/>
                <w:sz w:val="18"/>
                <w:szCs w:val="18"/>
              </w:rPr>
            </w:pPr>
          </w:p>
        </w:tc>
      </w:tr>
      <w:tr w14:paraId="5ACB04E4">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2B878803">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4C2B64A8">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50B14350">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vAlign w:val="center"/>
          </w:tcPr>
          <w:p w14:paraId="5A561C13">
            <w:pPr>
              <w:widowControl/>
              <w:jc w:val="left"/>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42EC513A">
            <w:pPr>
              <w:widowControl/>
              <w:jc w:val="left"/>
              <w:rPr>
                <w:rFonts w:ascii="宋体" w:hAnsi="宋体" w:eastAsia="宋体" w:cs="宋体"/>
                <w:color w:val="000000"/>
                <w:kern w:val="0"/>
                <w:sz w:val="18"/>
                <w:szCs w:val="18"/>
              </w:rPr>
            </w:pPr>
          </w:p>
        </w:tc>
        <w:tc>
          <w:tcPr>
            <w:tcW w:w="1852" w:type="dxa"/>
            <w:tcBorders>
              <w:top w:val="single" w:color="auto" w:sz="4" w:space="0"/>
              <w:left w:val="nil"/>
              <w:bottom w:val="single" w:color="auto" w:sz="4" w:space="0"/>
              <w:right w:val="single" w:color="auto" w:sz="4" w:space="0"/>
            </w:tcBorders>
            <w:shd w:val="clear" w:color="auto" w:fill="auto"/>
          </w:tcPr>
          <w:p w14:paraId="78DEFE20">
            <w:pPr>
              <w:widowControl/>
              <w:jc w:val="center"/>
              <w:rPr>
                <w:rFonts w:ascii="宋体" w:hAnsi="宋体" w:eastAsia="宋体" w:cs="Arial Unicode MS"/>
                <w:color w:val="000000"/>
                <w:kern w:val="0"/>
                <w:sz w:val="18"/>
                <w:szCs w:val="18"/>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200</w:t>
            </w:r>
            <w:r>
              <w:rPr>
                <w:rFonts w:hint="eastAsia" w:ascii="宋体" w:hAnsi="宋体" w:eastAsia="宋体" w:cs="Arial Unicode MS"/>
                <w:color w:val="000000"/>
                <w:kern w:val="0"/>
                <w:sz w:val="18"/>
                <w:szCs w:val="18"/>
              </w:rPr>
              <w:t>万元</w:t>
            </w:r>
          </w:p>
        </w:tc>
        <w:tc>
          <w:tcPr>
            <w:tcW w:w="796" w:type="dxa"/>
            <w:tcBorders>
              <w:top w:val="single" w:color="auto" w:sz="4" w:space="0"/>
              <w:left w:val="nil"/>
              <w:bottom w:val="single" w:color="auto" w:sz="4" w:space="0"/>
              <w:right w:val="single" w:color="auto" w:sz="4" w:space="0"/>
            </w:tcBorders>
            <w:shd w:val="clear" w:color="auto" w:fill="auto"/>
          </w:tcPr>
          <w:p w14:paraId="09BB2F9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w:t>
            </w:r>
            <w:r>
              <w:rPr>
                <w:rFonts w:hint="eastAsia" w:ascii="宋体" w:hAnsi="宋体" w:eastAsia="宋体" w:cs="Arial Unicode MS"/>
                <w:color w:val="000000"/>
                <w:kern w:val="0"/>
                <w:sz w:val="18"/>
                <w:szCs w:val="18"/>
              </w:rPr>
              <w:t>0</w:t>
            </w:r>
          </w:p>
        </w:tc>
        <w:tc>
          <w:tcPr>
            <w:tcW w:w="944" w:type="dxa"/>
            <w:tcBorders>
              <w:top w:val="single" w:color="auto" w:sz="4" w:space="0"/>
              <w:left w:val="nil"/>
              <w:bottom w:val="single" w:color="auto" w:sz="4" w:space="0"/>
              <w:right w:val="single" w:color="auto" w:sz="4" w:space="0"/>
            </w:tcBorders>
            <w:shd w:val="clear" w:color="auto" w:fill="auto"/>
          </w:tcPr>
          <w:p w14:paraId="5297B9CA">
            <w:pPr>
              <w:widowControl/>
              <w:jc w:val="center"/>
              <w:rPr>
                <w:rFonts w:ascii="宋体" w:hAnsi="宋体" w:eastAsia="宋体" w:cs="Arial Unicode MS"/>
                <w:color w:val="000000"/>
                <w:kern w:val="0"/>
                <w:sz w:val="18"/>
                <w:szCs w:val="18"/>
              </w:rPr>
            </w:pPr>
          </w:p>
        </w:tc>
        <w:tc>
          <w:tcPr>
            <w:tcW w:w="1019" w:type="dxa"/>
            <w:tcBorders>
              <w:top w:val="single" w:color="auto" w:sz="4" w:space="0"/>
              <w:left w:val="nil"/>
              <w:bottom w:val="single" w:color="auto" w:sz="4" w:space="0"/>
              <w:right w:val="single" w:color="auto" w:sz="4" w:space="0"/>
            </w:tcBorders>
            <w:shd w:val="clear" w:color="auto" w:fill="auto"/>
          </w:tcPr>
          <w:p w14:paraId="4E111B80">
            <w:pPr>
              <w:widowControl/>
              <w:jc w:val="center"/>
              <w:rPr>
                <w:rFonts w:ascii="宋体" w:hAnsi="宋体" w:eastAsia="宋体" w:cs="Arial Unicode MS"/>
                <w:color w:val="000000"/>
                <w:kern w:val="0"/>
                <w:sz w:val="18"/>
                <w:szCs w:val="18"/>
              </w:rPr>
            </w:pPr>
          </w:p>
        </w:tc>
      </w:tr>
      <w:tr w14:paraId="74686DFA">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160E617A">
            <w:pPr>
              <w:widowControl/>
              <w:jc w:val="left"/>
              <w:rPr>
                <w:rFonts w:ascii="宋体" w:hAnsi="宋体" w:eastAsia="宋体" w:cs="宋体"/>
                <w:color w:val="000000"/>
                <w:kern w:val="0"/>
                <w:sz w:val="18"/>
                <w:szCs w:val="18"/>
              </w:rPr>
            </w:pPr>
            <w:bookmarkStart w:id="2" w:name="_Toc24371158"/>
            <w:bookmarkStart w:id="3" w:name="_Toc24028249"/>
          </w:p>
        </w:tc>
        <w:tc>
          <w:tcPr>
            <w:tcW w:w="556" w:type="dxa"/>
            <w:vMerge w:val="continue"/>
            <w:tcBorders>
              <w:left w:val="single" w:color="auto" w:sz="4" w:space="0"/>
              <w:right w:val="single" w:color="auto" w:sz="4" w:space="0"/>
            </w:tcBorders>
            <w:vAlign w:val="center"/>
          </w:tcPr>
          <w:p w14:paraId="4DB0C554">
            <w:pPr>
              <w:widowControl/>
              <w:jc w:val="left"/>
              <w:rPr>
                <w:rFonts w:ascii="宋体" w:hAnsi="宋体" w:eastAsia="宋体" w:cs="宋体"/>
                <w:color w:val="000000"/>
                <w:kern w:val="0"/>
                <w:sz w:val="18"/>
                <w:szCs w:val="18"/>
              </w:rPr>
            </w:pPr>
          </w:p>
        </w:tc>
        <w:tc>
          <w:tcPr>
            <w:tcW w:w="981" w:type="dxa"/>
            <w:vMerge w:val="restart"/>
            <w:tcBorders>
              <w:top w:val="single" w:color="auto" w:sz="4" w:space="0"/>
              <w:left w:val="single" w:color="auto" w:sz="4" w:space="0"/>
              <w:bottom w:val="single" w:color="auto" w:sz="4" w:space="0"/>
              <w:right w:val="single" w:color="auto" w:sz="4" w:space="0"/>
            </w:tcBorders>
            <w:vAlign w:val="center"/>
          </w:tcPr>
          <w:p w14:paraId="1411A1A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销售人员</w:t>
            </w:r>
            <w:r>
              <w:rPr>
                <w:rFonts w:hint="eastAsia" w:ascii="宋体" w:hAnsi="宋体" w:eastAsia="宋体" w:cs="宋体"/>
                <w:color w:val="000000"/>
                <w:kern w:val="0"/>
                <w:sz w:val="18"/>
                <w:szCs w:val="18"/>
              </w:rPr>
              <w:t>数量</w:t>
            </w:r>
          </w:p>
        </w:tc>
        <w:tc>
          <w:tcPr>
            <w:tcW w:w="778" w:type="dxa"/>
            <w:vMerge w:val="restart"/>
            <w:tcBorders>
              <w:top w:val="single" w:color="auto" w:sz="4" w:space="0"/>
              <w:left w:val="single" w:color="auto" w:sz="4" w:space="0"/>
              <w:bottom w:val="single" w:color="auto" w:sz="4" w:space="0"/>
              <w:right w:val="single" w:color="auto" w:sz="4" w:space="0"/>
            </w:tcBorders>
            <w:vAlign w:val="center"/>
          </w:tcPr>
          <w:p w14:paraId="7C379C8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426" w:type="dxa"/>
            <w:vMerge w:val="restart"/>
            <w:tcBorders>
              <w:top w:val="single" w:color="auto" w:sz="4" w:space="0"/>
              <w:left w:val="single" w:color="auto" w:sz="4" w:space="0"/>
              <w:bottom w:val="single" w:color="auto" w:sz="4" w:space="0"/>
              <w:right w:val="single" w:color="auto" w:sz="4" w:space="0"/>
            </w:tcBorders>
            <w:vAlign w:val="center"/>
          </w:tcPr>
          <w:p w14:paraId="536D99C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通过</w:t>
            </w:r>
            <w:r>
              <w:rPr>
                <w:rFonts w:hint="eastAsia" w:ascii="宋体" w:hAnsi="宋体" w:eastAsia="宋体" w:cs="宋体"/>
                <w:color w:val="000000"/>
                <w:kern w:val="0"/>
                <w:sz w:val="18"/>
                <w:szCs w:val="18"/>
                <w:lang w:val="en-US" w:eastAsia="zh-CN"/>
              </w:rPr>
              <w:t>企业劳动合同正式签约的员工</w:t>
            </w:r>
            <w:r>
              <w:rPr>
                <w:rFonts w:hint="eastAsia" w:ascii="宋体" w:hAnsi="宋体" w:eastAsia="宋体" w:cs="宋体"/>
                <w:color w:val="000000"/>
                <w:kern w:val="0"/>
                <w:sz w:val="18"/>
                <w:szCs w:val="18"/>
              </w:rPr>
              <w:t>。</w:t>
            </w:r>
          </w:p>
        </w:tc>
        <w:tc>
          <w:tcPr>
            <w:tcW w:w="1852" w:type="dxa"/>
            <w:tcBorders>
              <w:top w:val="single" w:color="auto" w:sz="4" w:space="0"/>
              <w:left w:val="nil"/>
              <w:bottom w:val="single" w:color="auto" w:sz="4" w:space="0"/>
              <w:right w:val="single" w:color="auto" w:sz="4" w:space="0"/>
            </w:tcBorders>
            <w:shd w:val="clear" w:color="auto" w:fill="auto"/>
            <w:vAlign w:val="top"/>
          </w:tcPr>
          <w:p w14:paraId="047EE364">
            <w:pPr>
              <w:widowControl/>
              <w:jc w:val="center"/>
              <w:rPr>
                <w:rFonts w:hint="default" w:ascii="Arial" w:hAnsi="Arial" w:eastAsia="宋体" w:cs="Arial"/>
                <w:color w:val="000000"/>
                <w:kern w:val="0"/>
                <w:sz w:val="18"/>
                <w:szCs w:val="18"/>
                <w:lang w:val="en-US" w:eastAsia="zh-CN"/>
              </w:rPr>
            </w:pPr>
            <w:r>
              <w:rPr>
                <w:rFonts w:hint="eastAsia" w:ascii="宋体" w:hAnsi="宋体" w:eastAsia="宋体" w:cs="Arial Unicode MS"/>
                <w:b/>
                <w:bCs/>
                <w:color w:val="000000"/>
                <w:kern w:val="0"/>
                <w:sz w:val="18"/>
                <w:szCs w:val="18"/>
                <w:lang w:val="en-US" w:eastAsia="zh-CN"/>
              </w:rPr>
              <w:t>销售人员</w:t>
            </w:r>
            <w:r>
              <w:rPr>
                <w:rFonts w:hint="eastAsia" w:ascii="宋体" w:hAnsi="宋体" w:eastAsia="宋体" w:cs="Arial Unicode MS"/>
                <w:b/>
                <w:bCs/>
                <w:color w:val="000000"/>
                <w:kern w:val="0"/>
                <w:sz w:val="18"/>
                <w:szCs w:val="18"/>
              </w:rPr>
              <w:t>（人）</w:t>
            </w:r>
          </w:p>
        </w:tc>
        <w:tc>
          <w:tcPr>
            <w:tcW w:w="796" w:type="dxa"/>
            <w:tcBorders>
              <w:top w:val="single" w:color="auto" w:sz="4" w:space="0"/>
              <w:left w:val="nil"/>
              <w:bottom w:val="single" w:color="auto" w:sz="4" w:space="0"/>
              <w:right w:val="single" w:color="auto" w:sz="4" w:space="0"/>
            </w:tcBorders>
            <w:shd w:val="clear" w:color="auto" w:fill="auto"/>
            <w:vAlign w:val="top"/>
          </w:tcPr>
          <w:p w14:paraId="73133F4A">
            <w:pPr>
              <w:widowControl/>
              <w:jc w:val="center"/>
              <w:rPr>
                <w:rFonts w:ascii="宋体" w:hAnsi="宋体" w:eastAsia="宋体" w:cs="Arial Unicode MS"/>
                <w:color w:val="000000"/>
                <w:kern w:val="0"/>
                <w:sz w:val="18"/>
                <w:szCs w:val="18"/>
              </w:rPr>
            </w:pPr>
            <w:r>
              <w:rPr>
                <w:rFonts w:hint="eastAsia" w:ascii="宋体" w:hAnsi="宋体" w:eastAsia="宋体" w:cs="Arial Unicode MS"/>
                <w:b/>
                <w:bCs/>
                <w:color w:val="000000"/>
                <w:kern w:val="0"/>
                <w:sz w:val="18"/>
                <w:szCs w:val="18"/>
              </w:rPr>
              <w:t>得分</w:t>
            </w:r>
          </w:p>
        </w:tc>
        <w:tc>
          <w:tcPr>
            <w:tcW w:w="944" w:type="dxa"/>
            <w:tcBorders>
              <w:top w:val="single" w:color="auto" w:sz="4" w:space="0"/>
              <w:left w:val="nil"/>
              <w:bottom w:val="single" w:color="auto" w:sz="4" w:space="0"/>
              <w:right w:val="single" w:color="auto" w:sz="4" w:space="0"/>
            </w:tcBorders>
            <w:shd w:val="clear" w:color="auto" w:fill="auto"/>
            <w:vAlign w:val="top"/>
          </w:tcPr>
          <w:p w14:paraId="6C46DA32">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19" w:type="dxa"/>
            <w:tcBorders>
              <w:top w:val="single" w:color="auto" w:sz="4" w:space="0"/>
              <w:left w:val="nil"/>
              <w:bottom w:val="single" w:color="auto" w:sz="4" w:space="0"/>
              <w:right w:val="single" w:color="auto" w:sz="4" w:space="0"/>
            </w:tcBorders>
            <w:shd w:val="clear" w:color="auto" w:fill="auto"/>
            <w:vAlign w:val="top"/>
          </w:tcPr>
          <w:p w14:paraId="365041D9">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22A4208F">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5B2A8E4E">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77127F3F">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18E377F1">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vAlign w:val="center"/>
          </w:tcPr>
          <w:p w14:paraId="1E197AB2">
            <w:pPr>
              <w:widowControl/>
              <w:jc w:val="left"/>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4539343B">
            <w:pPr>
              <w:widowControl/>
              <w:jc w:val="left"/>
              <w:rPr>
                <w:rFonts w:ascii="宋体" w:hAnsi="宋体" w:eastAsia="宋体" w:cs="宋体"/>
                <w:color w:val="000000"/>
                <w:kern w:val="0"/>
                <w:sz w:val="18"/>
                <w:szCs w:val="18"/>
              </w:rPr>
            </w:pPr>
          </w:p>
        </w:tc>
        <w:tc>
          <w:tcPr>
            <w:tcW w:w="1852" w:type="dxa"/>
            <w:tcBorders>
              <w:top w:val="single" w:color="auto" w:sz="4" w:space="0"/>
              <w:left w:val="nil"/>
              <w:bottom w:val="single" w:color="auto" w:sz="4" w:space="0"/>
              <w:right w:val="single" w:color="auto" w:sz="4" w:space="0"/>
            </w:tcBorders>
            <w:shd w:val="clear" w:color="auto" w:fill="auto"/>
            <w:vAlign w:val="top"/>
          </w:tcPr>
          <w:p w14:paraId="2579B06E">
            <w:pPr>
              <w:widowControl/>
              <w:jc w:val="center"/>
              <w:rPr>
                <w:rFonts w:hint="default" w:ascii="Arial" w:hAnsi="Arial" w:eastAsia="宋体" w:cs="Arial"/>
                <w:color w:val="000000"/>
                <w:kern w:val="0"/>
                <w:sz w:val="18"/>
                <w:szCs w:val="18"/>
                <w:lang w:val="en-US" w:eastAsia="zh-CN"/>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100</w:t>
            </w:r>
          </w:p>
        </w:tc>
        <w:tc>
          <w:tcPr>
            <w:tcW w:w="796" w:type="dxa"/>
            <w:tcBorders>
              <w:top w:val="single" w:color="auto" w:sz="4" w:space="0"/>
              <w:left w:val="nil"/>
              <w:bottom w:val="single" w:color="auto" w:sz="4" w:space="0"/>
              <w:right w:val="single" w:color="auto" w:sz="4" w:space="0"/>
            </w:tcBorders>
            <w:shd w:val="clear" w:color="auto" w:fill="auto"/>
            <w:vAlign w:val="center"/>
          </w:tcPr>
          <w:p w14:paraId="464779A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944" w:type="dxa"/>
            <w:tcBorders>
              <w:top w:val="single" w:color="auto" w:sz="4" w:space="0"/>
              <w:left w:val="nil"/>
              <w:bottom w:val="single" w:color="auto" w:sz="4" w:space="0"/>
              <w:right w:val="single" w:color="auto" w:sz="4" w:space="0"/>
            </w:tcBorders>
            <w:shd w:val="clear" w:color="auto" w:fill="auto"/>
            <w:vAlign w:val="center"/>
          </w:tcPr>
          <w:p w14:paraId="37748A9A">
            <w:pPr>
              <w:widowControl/>
              <w:jc w:val="center"/>
              <w:rPr>
                <w:rFonts w:hint="eastAsia" w:ascii="宋体" w:hAnsi="宋体" w:eastAsia="宋体" w:cs="Arial Unicode MS"/>
                <w:color w:val="000000"/>
                <w:kern w:val="0"/>
                <w:sz w:val="18"/>
                <w:szCs w:val="18"/>
              </w:rPr>
            </w:pPr>
          </w:p>
        </w:tc>
        <w:tc>
          <w:tcPr>
            <w:tcW w:w="1019" w:type="dxa"/>
            <w:tcBorders>
              <w:top w:val="single" w:color="auto" w:sz="4" w:space="0"/>
              <w:left w:val="nil"/>
              <w:bottom w:val="single" w:color="auto" w:sz="4" w:space="0"/>
              <w:right w:val="single" w:color="auto" w:sz="4" w:space="0"/>
            </w:tcBorders>
            <w:shd w:val="clear" w:color="auto" w:fill="auto"/>
            <w:vAlign w:val="center"/>
          </w:tcPr>
          <w:p w14:paraId="0CBE172E">
            <w:pPr>
              <w:widowControl/>
              <w:jc w:val="center"/>
              <w:rPr>
                <w:rFonts w:hint="eastAsia" w:ascii="宋体" w:hAnsi="宋体" w:eastAsia="宋体" w:cs="Arial Unicode MS"/>
                <w:color w:val="000000"/>
                <w:kern w:val="0"/>
                <w:sz w:val="18"/>
                <w:szCs w:val="18"/>
              </w:rPr>
            </w:pPr>
          </w:p>
        </w:tc>
      </w:tr>
      <w:tr w14:paraId="528022EB">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3E4CFFD5">
            <w:pPr>
              <w:widowControl/>
              <w:jc w:val="left"/>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6FFB8698">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1D0EF9C0">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vAlign w:val="center"/>
          </w:tcPr>
          <w:p w14:paraId="312EF186">
            <w:pPr>
              <w:widowControl/>
              <w:jc w:val="left"/>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1AB7A9B9">
            <w:pPr>
              <w:widowControl/>
              <w:jc w:val="left"/>
              <w:rPr>
                <w:rFonts w:ascii="宋体" w:hAnsi="宋体" w:eastAsia="宋体" w:cs="宋体"/>
                <w:color w:val="000000"/>
                <w:kern w:val="0"/>
                <w:sz w:val="18"/>
                <w:szCs w:val="18"/>
              </w:rPr>
            </w:pPr>
          </w:p>
        </w:tc>
        <w:tc>
          <w:tcPr>
            <w:tcW w:w="1852" w:type="dxa"/>
            <w:tcBorders>
              <w:top w:val="single" w:color="auto" w:sz="4" w:space="0"/>
              <w:left w:val="nil"/>
              <w:bottom w:val="single" w:color="auto" w:sz="4" w:space="0"/>
              <w:right w:val="single" w:color="auto" w:sz="4" w:space="0"/>
            </w:tcBorders>
            <w:shd w:val="clear" w:color="auto" w:fill="auto"/>
            <w:vAlign w:val="top"/>
          </w:tcPr>
          <w:p w14:paraId="79D0BF3C">
            <w:pPr>
              <w:widowControl/>
              <w:jc w:val="center"/>
              <w:rPr>
                <w:rFonts w:hint="default" w:ascii="Arial" w:hAnsi="Arial" w:eastAsia="宋体" w:cs="Arial"/>
                <w:color w:val="000000"/>
                <w:kern w:val="0"/>
                <w:sz w:val="18"/>
                <w:szCs w:val="18"/>
                <w:lang w:val="en-US" w:eastAsia="zh-CN"/>
              </w:rPr>
            </w:pPr>
            <w:r>
              <w:rPr>
                <w:rFonts w:hint="eastAsia" w:ascii="Arial" w:hAnsi="Arial" w:eastAsia="宋体" w:cs="Arial"/>
                <w:color w:val="000000"/>
                <w:kern w:val="0"/>
                <w:sz w:val="18"/>
                <w:szCs w:val="18"/>
                <w:lang w:val="en-US" w:eastAsia="zh-CN"/>
              </w:rPr>
              <w:t>（50--80）</w:t>
            </w:r>
          </w:p>
        </w:tc>
        <w:tc>
          <w:tcPr>
            <w:tcW w:w="796" w:type="dxa"/>
            <w:tcBorders>
              <w:top w:val="single" w:color="auto" w:sz="4" w:space="0"/>
              <w:left w:val="nil"/>
              <w:bottom w:val="single" w:color="auto" w:sz="4" w:space="0"/>
              <w:right w:val="single" w:color="auto" w:sz="4" w:space="0"/>
            </w:tcBorders>
            <w:shd w:val="clear" w:color="auto" w:fill="auto"/>
            <w:vAlign w:val="center"/>
          </w:tcPr>
          <w:p w14:paraId="2B28C22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c>
          <w:tcPr>
            <w:tcW w:w="944" w:type="dxa"/>
            <w:tcBorders>
              <w:top w:val="single" w:color="auto" w:sz="4" w:space="0"/>
              <w:left w:val="nil"/>
              <w:bottom w:val="single" w:color="auto" w:sz="4" w:space="0"/>
              <w:right w:val="single" w:color="auto" w:sz="4" w:space="0"/>
            </w:tcBorders>
            <w:shd w:val="clear" w:color="auto" w:fill="auto"/>
            <w:vAlign w:val="center"/>
          </w:tcPr>
          <w:p w14:paraId="422A9642">
            <w:pPr>
              <w:widowControl/>
              <w:jc w:val="center"/>
              <w:rPr>
                <w:rFonts w:hint="eastAsia" w:ascii="宋体" w:hAnsi="宋体" w:eastAsia="宋体" w:cs="Arial Unicode MS"/>
                <w:color w:val="000000"/>
                <w:kern w:val="0"/>
                <w:sz w:val="18"/>
                <w:szCs w:val="18"/>
              </w:rPr>
            </w:pPr>
          </w:p>
        </w:tc>
        <w:tc>
          <w:tcPr>
            <w:tcW w:w="1019" w:type="dxa"/>
            <w:tcBorders>
              <w:top w:val="single" w:color="auto" w:sz="4" w:space="0"/>
              <w:left w:val="nil"/>
              <w:bottom w:val="single" w:color="auto" w:sz="4" w:space="0"/>
              <w:right w:val="single" w:color="auto" w:sz="4" w:space="0"/>
            </w:tcBorders>
            <w:shd w:val="clear" w:color="auto" w:fill="auto"/>
            <w:vAlign w:val="center"/>
          </w:tcPr>
          <w:p w14:paraId="755BE12B">
            <w:pPr>
              <w:widowControl/>
              <w:jc w:val="center"/>
              <w:rPr>
                <w:rFonts w:hint="eastAsia" w:ascii="宋体" w:hAnsi="宋体" w:eastAsia="宋体" w:cs="Arial Unicode MS"/>
                <w:color w:val="000000"/>
                <w:kern w:val="0"/>
                <w:sz w:val="18"/>
                <w:szCs w:val="18"/>
              </w:rPr>
            </w:pPr>
          </w:p>
        </w:tc>
      </w:tr>
      <w:tr w14:paraId="49D7D111">
        <w:tblPrEx>
          <w:tblCellMar>
            <w:top w:w="0" w:type="dxa"/>
            <w:left w:w="108" w:type="dxa"/>
            <w:bottom w:w="0" w:type="dxa"/>
            <w:right w:w="108" w:type="dxa"/>
          </w:tblCellMar>
        </w:tblPrEx>
        <w:trPr>
          <w:trHeight w:val="20" w:hRule="atLeast"/>
        </w:trPr>
        <w:tc>
          <w:tcPr>
            <w:tcW w:w="692" w:type="dxa"/>
            <w:vMerge w:val="continue"/>
            <w:tcBorders>
              <w:left w:val="single" w:color="auto" w:sz="4" w:space="0"/>
              <w:right w:val="single" w:color="auto" w:sz="4" w:space="0"/>
            </w:tcBorders>
            <w:vAlign w:val="center"/>
          </w:tcPr>
          <w:p w14:paraId="63598E27">
            <w:pPr>
              <w:widowControl/>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 xml:space="preserve"> </w:t>
            </w:r>
          </w:p>
        </w:tc>
        <w:tc>
          <w:tcPr>
            <w:tcW w:w="556" w:type="dxa"/>
            <w:vMerge w:val="continue"/>
            <w:tcBorders>
              <w:left w:val="single" w:color="auto" w:sz="4" w:space="0"/>
              <w:right w:val="single" w:color="auto" w:sz="4" w:space="0"/>
            </w:tcBorders>
            <w:vAlign w:val="center"/>
          </w:tcPr>
          <w:p w14:paraId="6BCE40EE">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29789DB3">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vAlign w:val="center"/>
          </w:tcPr>
          <w:p w14:paraId="521F205A">
            <w:pPr>
              <w:widowControl/>
              <w:jc w:val="left"/>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26E45F86">
            <w:pPr>
              <w:widowControl/>
              <w:jc w:val="left"/>
              <w:rPr>
                <w:rFonts w:ascii="宋体" w:hAnsi="宋体" w:eastAsia="宋体" w:cs="宋体"/>
                <w:color w:val="000000"/>
                <w:kern w:val="0"/>
                <w:sz w:val="18"/>
                <w:szCs w:val="18"/>
              </w:rPr>
            </w:pPr>
          </w:p>
        </w:tc>
        <w:tc>
          <w:tcPr>
            <w:tcW w:w="1852" w:type="dxa"/>
            <w:tcBorders>
              <w:top w:val="single" w:color="auto" w:sz="4" w:space="0"/>
              <w:left w:val="nil"/>
              <w:bottom w:val="single" w:color="auto" w:sz="4" w:space="0"/>
              <w:right w:val="single" w:color="auto" w:sz="4" w:space="0"/>
            </w:tcBorders>
            <w:shd w:val="clear" w:color="auto" w:fill="auto"/>
            <w:vAlign w:val="top"/>
          </w:tcPr>
          <w:p w14:paraId="54A19D90">
            <w:pPr>
              <w:widowControl/>
              <w:jc w:val="center"/>
              <w:rPr>
                <w:rFonts w:hint="default" w:ascii="Arial" w:hAnsi="Arial" w:eastAsia="宋体" w:cs="Arial"/>
                <w:color w:val="000000"/>
                <w:kern w:val="0"/>
                <w:sz w:val="18"/>
                <w:szCs w:val="18"/>
                <w:lang w:val="en-US" w:eastAsia="zh-CN"/>
              </w:rPr>
            </w:pPr>
            <w:r>
              <w:rPr>
                <w:rFonts w:hint="eastAsia" w:ascii="Arial" w:hAnsi="Arial" w:eastAsia="宋体" w:cs="Arial"/>
                <w:color w:val="000000"/>
                <w:kern w:val="0"/>
                <w:sz w:val="18"/>
                <w:szCs w:val="18"/>
                <w:lang w:val="en-US" w:eastAsia="zh-CN"/>
              </w:rPr>
              <w:t>（30--50）</w:t>
            </w:r>
          </w:p>
        </w:tc>
        <w:tc>
          <w:tcPr>
            <w:tcW w:w="796" w:type="dxa"/>
            <w:tcBorders>
              <w:top w:val="single" w:color="auto" w:sz="4" w:space="0"/>
              <w:left w:val="nil"/>
              <w:bottom w:val="single" w:color="auto" w:sz="4" w:space="0"/>
              <w:right w:val="single" w:color="auto" w:sz="4" w:space="0"/>
            </w:tcBorders>
            <w:shd w:val="clear" w:color="auto" w:fill="auto"/>
            <w:vAlign w:val="center"/>
          </w:tcPr>
          <w:p w14:paraId="5A29A52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c>
          <w:tcPr>
            <w:tcW w:w="944" w:type="dxa"/>
            <w:tcBorders>
              <w:top w:val="single" w:color="auto" w:sz="4" w:space="0"/>
              <w:left w:val="nil"/>
              <w:bottom w:val="single" w:color="auto" w:sz="4" w:space="0"/>
              <w:right w:val="single" w:color="auto" w:sz="4" w:space="0"/>
            </w:tcBorders>
            <w:shd w:val="clear" w:color="auto" w:fill="auto"/>
            <w:vAlign w:val="center"/>
          </w:tcPr>
          <w:p w14:paraId="06AAD7E4">
            <w:pPr>
              <w:widowControl/>
              <w:jc w:val="center"/>
              <w:rPr>
                <w:rFonts w:hint="eastAsia" w:ascii="宋体" w:hAnsi="宋体" w:eastAsia="宋体" w:cs="Arial Unicode MS"/>
                <w:color w:val="000000"/>
                <w:kern w:val="0"/>
                <w:sz w:val="18"/>
                <w:szCs w:val="18"/>
              </w:rPr>
            </w:pPr>
          </w:p>
        </w:tc>
        <w:tc>
          <w:tcPr>
            <w:tcW w:w="1019" w:type="dxa"/>
            <w:tcBorders>
              <w:top w:val="single" w:color="auto" w:sz="4" w:space="0"/>
              <w:left w:val="nil"/>
              <w:bottom w:val="single" w:color="auto" w:sz="4" w:space="0"/>
              <w:right w:val="single" w:color="auto" w:sz="4" w:space="0"/>
            </w:tcBorders>
            <w:shd w:val="clear" w:color="auto" w:fill="auto"/>
            <w:vAlign w:val="center"/>
          </w:tcPr>
          <w:p w14:paraId="538A6237">
            <w:pPr>
              <w:widowControl/>
              <w:jc w:val="center"/>
              <w:rPr>
                <w:rFonts w:hint="eastAsia" w:ascii="宋体" w:hAnsi="宋体" w:eastAsia="宋体" w:cs="Arial Unicode MS"/>
                <w:color w:val="000000"/>
                <w:kern w:val="0"/>
                <w:sz w:val="18"/>
                <w:szCs w:val="18"/>
              </w:rPr>
            </w:pPr>
          </w:p>
        </w:tc>
      </w:tr>
      <w:tr w14:paraId="18E06B19">
        <w:tblPrEx>
          <w:tblCellMar>
            <w:top w:w="0" w:type="dxa"/>
            <w:left w:w="108" w:type="dxa"/>
            <w:bottom w:w="0" w:type="dxa"/>
            <w:right w:w="108" w:type="dxa"/>
          </w:tblCellMar>
        </w:tblPrEx>
        <w:trPr>
          <w:trHeight w:val="20" w:hRule="atLeast"/>
        </w:trPr>
        <w:tc>
          <w:tcPr>
            <w:tcW w:w="692" w:type="dxa"/>
            <w:vMerge w:val="continue"/>
            <w:tcBorders>
              <w:left w:val="single" w:color="auto" w:sz="4" w:space="0"/>
              <w:bottom w:val="single" w:color="auto" w:sz="4" w:space="0"/>
              <w:right w:val="single" w:color="auto" w:sz="4" w:space="0"/>
            </w:tcBorders>
            <w:vAlign w:val="center"/>
          </w:tcPr>
          <w:p w14:paraId="5DF1BCD7">
            <w:pPr>
              <w:widowControl/>
              <w:jc w:val="left"/>
              <w:rPr>
                <w:rFonts w:ascii="宋体" w:hAnsi="宋体" w:eastAsia="宋体" w:cs="宋体"/>
                <w:color w:val="000000"/>
                <w:kern w:val="0"/>
                <w:sz w:val="18"/>
                <w:szCs w:val="18"/>
              </w:rPr>
            </w:pPr>
          </w:p>
        </w:tc>
        <w:tc>
          <w:tcPr>
            <w:tcW w:w="556" w:type="dxa"/>
            <w:vMerge w:val="continue"/>
            <w:tcBorders>
              <w:left w:val="single" w:color="auto" w:sz="4" w:space="0"/>
              <w:bottom w:val="single" w:color="auto" w:sz="4" w:space="0"/>
              <w:right w:val="single" w:color="auto" w:sz="4" w:space="0"/>
            </w:tcBorders>
            <w:vAlign w:val="center"/>
          </w:tcPr>
          <w:p w14:paraId="3C1F5C35">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79EC2DA5">
            <w:pPr>
              <w:widowControl/>
              <w:jc w:val="left"/>
              <w:rPr>
                <w:rFonts w:ascii="宋体" w:hAnsi="宋体" w:eastAsia="宋体" w:cs="宋体"/>
                <w:color w:val="000000"/>
                <w:kern w:val="0"/>
                <w:sz w:val="18"/>
                <w:szCs w:val="18"/>
              </w:rPr>
            </w:pPr>
          </w:p>
        </w:tc>
        <w:tc>
          <w:tcPr>
            <w:tcW w:w="778" w:type="dxa"/>
            <w:vMerge w:val="continue"/>
            <w:tcBorders>
              <w:top w:val="single" w:color="auto" w:sz="4" w:space="0"/>
              <w:left w:val="single" w:color="auto" w:sz="4" w:space="0"/>
              <w:bottom w:val="single" w:color="auto" w:sz="4" w:space="0"/>
              <w:right w:val="single" w:color="auto" w:sz="4" w:space="0"/>
            </w:tcBorders>
            <w:vAlign w:val="center"/>
          </w:tcPr>
          <w:p w14:paraId="67744D89">
            <w:pPr>
              <w:widowControl/>
              <w:jc w:val="left"/>
              <w:rPr>
                <w:rFonts w:ascii="宋体" w:hAnsi="宋体" w:eastAsia="宋体" w:cs="宋体"/>
                <w:color w:val="000000"/>
                <w:kern w:val="0"/>
                <w:sz w:val="18"/>
                <w:szCs w:val="18"/>
              </w:rPr>
            </w:pPr>
          </w:p>
        </w:tc>
        <w:tc>
          <w:tcPr>
            <w:tcW w:w="2426" w:type="dxa"/>
            <w:vMerge w:val="continue"/>
            <w:tcBorders>
              <w:top w:val="single" w:color="auto" w:sz="4" w:space="0"/>
              <w:left w:val="single" w:color="auto" w:sz="4" w:space="0"/>
              <w:bottom w:val="single" w:color="auto" w:sz="4" w:space="0"/>
              <w:right w:val="single" w:color="auto" w:sz="4" w:space="0"/>
            </w:tcBorders>
            <w:vAlign w:val="center"/>
          </w:tcPr>
          <w:p w14:paraId="4D2BA263">
            <w:pPr>
              <w:widowControl/>
              <w:jc w:val="left"/>
              <w:rPr>
                <w:rFonts w:ascii="宋体" w:hAnsi="宋体" w:eastAsia="宋体" w:cs="宋体"/>
                <w:color w:val="000000"/>
                <w:kern w:val="0"/>
                <w:sz w:val="18"/>
                <w:szCs w:val="18"/>
              </w:rPr>
            </w:pPr>
          </w:p>
        </w:tc>
        <w:tc>
          <w:tcPr>
            <w:tcW w:w="1852" w:type="dxa"/>
            <w:tcBorders>
              <w:top w:val="single" w:color="auto" w:sz="4" w:space="0"/>
              <w:left w:val="nil"/>
              <w:bottom w:val="single" w:color="auto" w:sz="4" w:space="0"/>
              <w:right w:val="single" w:color="auto" w:sz="4" w:space="0"/>
            </w:tcBorders>
            <w:shd w:val="clear" w:color="auto" w:fill="auto"/>
            <w:vAlign w:val="top"/>
          </w:tcPr>
          <w:p w14:paraId="38AD7BC4">
            <w:pPr>
              <w:widowControl/>
              <w:jc w:val="center"/>
              <w:rPr>
                <w:rFonts w:hint="default" w:ascii="Arial" w:hAnsi="Arial" w:eastAsia="宋体" w:cs="Arial"/>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宋体"/>
                <w:color w:val="000000"/>
                <w:kern w:val="0"/>
                <w:sz w:val="18"/>
                <w:szCs w:val="18"/>
                <w:lang w:val="en-US" w:eastAsia="zh-CN"/>
              </w:rPr>
              <w:t>10</w:t>
            </w:r>
          </w:p>
        </w:tc>
        <w:tc>
          <w:tcPr>
            <w:tcW w:w="796" w:type="dxa"/>
            <w:tcBorders>
              <w:top w:val="single" w:color="auto" w:sz="4" w:space="0"/>
              <w:left w:val="nil"/>
              <w:bottom w:val="single" w:color="auto" w:sz="4" w:space="0"/>
              <w:right w:val="single" w:color="auto" w:sz="4" w:space="0"/>
            </w:tcBorders>
            <w:shd w:val="clear" w:color="auto" w:fill="auto"/>
            <w:vAlign w:val="center"/>
          </w:tcPr>
          <w:p w14:paraId="7525E46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c>
          <w:tcPr>
            <w:tcW w:w="944" w:type="dxa"/>
            <w:tcBorders>
              <w:top w:val="single" w:color="auto" w:sz="4" w:space="0"/>
              <w:left w:val="nil"/>
              <w:bottom w:val="single" w:color="auto" w:sz="4" w:space="0"/>
              <w:right w:val="single" w:color="auto" w:sz="4" w:space="0"/>
            </w:tcBorders>
            <w:shd w:val="clear" w:color="auto" w:fill="auto"/>
            <w:vAlign w:val="center"/>
          </w:tcPr>
          <w:p w14:paraId="2628274C">
            <w:pPr>
              <w:widowControl/>
              <w:jc w:val="center"/>
              <w:rPr>
                <w:rFonts w:hint="eastAsia" w:ascii="宋体" w:hAnsi="宋体" w:eastAsia="宋体" w:cs="Arial Unicode MS"/>
                <w:color w:val="000000"/>
                <w:kern w:val="0"/>
                <w:sz w:val="18"/>
                <w:szCs w:val="18"/>
              </w:rPr>
            </w:pPr>
          </w:p>
        </w:tc>
        <w:tc>
          <w:tcPr>
            <w:tcW w:w="1019" w:type="dxa"/>
            <w:tcBorders>
              <w:top w:val="single" w:color="auto" w:sz="4" w:space="0"/>
              <w:left w:val="nil"/>
              <w:bottom w:val="single" w:color="auto" w:sz="4" w:space="0"/>
              <w:right w:val="single" w:color="auto" w:sz="4" w:space="0"/>
            </w:tcBorders>
            <w:shd w:val="clear" w:color="auto" w:fill="auto"/>
            <w:vAlign w:val="center"/>
          </w:tcPr>
          <w:p w14:paraId="37D138DF">
            <w:pPr>
              <w:widowControl/>
              <w:jc w:val="center"/>
              <w:rPr>
                <w:rFonts w:hint="eastAsia" w:ascii="宋体" w:hAnsi="宋体" w:eastAsia="宋体" w:cs="Arial Unicode MS"/>
                <w:color w:val="000000"/>
                <w:kern w:val="0"/>
                <w:sz w:val="18"/>
                <w:szCs w:val="18"/>
              </w:rPr>
            </w:pPr>
          </w:p>
        </w:tc>
      </w:tr>
    </w:tbl>
    <w:p w14:paraId="53EDA12D">
      <w:pPr>
        <w:spacing w:line="600" w:lineRule="exact"/>
        <w:ind w:left="-849" w:leftChars="-405" w:hanging="1"/>
        <w:jc w:val="left"/>
        <w:outlineLvl w:val="0"/>
        <w:rPr>
          <w:rFonts w:ascii="仿宋_GB2312" w:hAnsi="宋体" w:eastAsia="仿宋_GB2312" w:cs="Times New Roman"/>
          <w:b/>
          <w:color w:val="000000"/>
          <w:sz w:val="22"/>
          <w:szCs w:val="30"/>
        </w:rPr>
      </w:pPr>
      <w:r>
        <w:rPr>
          <w:rFonts w:hint="eastAsia" w:ascii="仿宋_GB2312" w:hAnsi="宋体" w:eastAsia="仿宋_GB2312" w:cs="Times New Roman"/>
          <w:b/>
          <w:color w:val="000000"/>
          <w:sz w:val="22"/>
          <w:szCs w:val="30"/>
        </w:rPr>
        <w:t>二、经营管理水平</w:t>
      </w:r>
      <w:bookmarkEnd w:id="2"/>
      <w:bookmarkEnd w:id="3"/>
    </w:p>
    <w:p w14:paraId="36FAEF1E">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经营管理水平指标包括管理制度建设、知识产权、管理信息系统建设、信息化集成程度、信息安全、交易信用等，权重为</w:t>
      </w:r>
      <w:r>
        <w:rPr>
          <w:rFonts w:ascii="Times New Roman" w:hAnsi="Times New Roman" w:eastAsia="宋体" w:cs="Times New Roman"/>
          <w:color w:val="000000"/>
          <w:szCs w:val="24"/>
        </w:rPr>
        <w:t>25</w:t>
      </w:r>
      <w:r>
        <w:rPr>
          <w:rFonts w:hint="eastAsia" w:ascii="Times New Roman" w:hAnsi="Times New Roman" w:eastAsia="宋体" w:cs="Times New Roman"/>
          <w:color w:val="000000"/>
          <w:szCs w:val="24"/>
        </w:rPr>
        <w:t>%。</w:t>
      </w:r>
    </w:p>
    <w:tbl>
      <w:tblPr>
        <w:tblStyle w:val="15"/>
        <w:tblW w:w="9993" w:type="dxa"/>
        <w:tblInd w:w="-743" w:type="dxa"/>
        <w:tblLayout w:type="fixed"/>
        <w:tblCellMar>
          <w:top w:w="0" w:type="dxa"/>
          <w:left w:w="108" w:type="dxa"/>
          <w:bottom w:w="0" w:type="dxa"/>
          <w:right w:w="108" w:type="dxa"/>
        </w:tblCellMar>
      </w:tblPr>
      <w:tblGrid>
        <w:gridCol w:w="586"/>
        <w:gridCol w:w="500"/>
        <w:gridCol w:w="1074"/>
        <w:gridCol w:w="574"/>
        <w:gridCol w:w="2778"/>
        <w:gridCol w:w="1018"/>
        <w:gridCol w:w="1334"/>
        <w:gridCol w:w="1000"/>
        <w:gridCol w:w="1129"/>
      </w:tblGrid>
      <w:tr w14:paraId="3B34107A">
        <w:tblPrEx>
          <w:tblCellMar>
            <w:top w:w="0" w:type="dxa"/>
            <w:left w:w="108" w:type="dxa"/>
            <w:bottom w:w="0" w:type="dxa"/>
            <w:right w:w="108" w:type="dxa"/>
          </w:tblCellMar>
        </w:tblPrEx>
        <w:trPr>
          <w:trHeight w:val="20" w:hRule="atLeast"/>
        </w:trPr>
        <w:tc>
          <w:tcPr>
            <w:tcW w:w="1086"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3797423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1648" w:type="dxa"/>
            <w:gridSpan w:val="2"/>
            <w:tcBorders>
              <w:top w:val="single" w:color="auto" w:sz="4" w:space="0"/>
              <w:left w:val="nil"/>
              <w:bottom w:val="single" w:color="auto" w:sz="4" w:space="0"/>
              <w:right w:val="single" w:color="auto" w:sz="4" w:space="0"/>
            </w:tcBorders>
            <w:shd w:val="clear" w:color="000000" w:fill="EEECE1"/>
            <w:vAlign w:val="center"/>
          </w:tcPr>
          <w:p w14:paraId="643A900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778"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10468AD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2352" w:type="dxa"/>
            <w:gridSpan w:val="2"/>
            <w:vMerge w:val="restart"/>
            <w:tcBorders>
              <w:top w:val="single" w:color="auto" w:sz="4" w:space="0"/>
              <w:left w:val="single" w:color="auto" w:sz="4" w:space="0"/>
              <w:bottom w:val="single" w:color="auto" w:sz="4" w:space="0"/>
              <w:right w:val="single" w:color="000000" w:sz="8" w:space="0"/>
            </w:tcBorders>
            <w:shd w:val="clear" w:color="000000" w:fill="EEECE1"/>
            <w:vAlign w:val="center"/>
          </w:tcPr>
          <w:p w14:paraId="564002A6">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评价方法及计分标准</w:t>
            </w:r>
          </w:p>
          <w:p w14:paraId="3B28777F">
            <w:r>
              <w:rPr>
                <w:rFonts w:hint="eastAsia" w:ascii="宋体" w:hAnsi="宋体" w:eastAsia="宋体" w:cs="宋体"/>
                <w:b/>
                <w:bCs/>
                <w:color w:val="000000"/>
                <w:kern w:val="0"/>
                <w:sz w:val="18"/>
                <w:szCs w:val="18"/>
                <w:lang w:val="en-US" w:eastAsia="zh-CN"/>
              </w:rPr>
              <w:t>评分</w:t>
            </w:r>
          </w:p>
        </w:tc>
        <w:tc>
          <w:tcPr>
            <w:tcW w:w="1000" w:type="dxa"/>
            <w:vMerge w:val="restart"/>
            <w:tcBorders>
              <w:top w:val="single" w:color="auto" w:sz="4" w:space="0"/>
              <w:left w:val="single" w:color="auto" w:sz="4" w:space="0"/>
              <w:right w:val="single" w:color="000000" w:sz="8" w:space="0"/>
            </w:tcBorders>
            <w:shd w:val="clear" w:color="000000" w:fill="EEECE1"/>
            <w:vAlign w:val="center"/>
          </w:tcPr>
          <w:p w14:paraId="61C9C25C">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lang w:val="en-US" w:eastAsia="zh-CN"/>
              </w:rPr>
              <w:t>企业自评</w:t>
            </w:r>
          </w:p>
        </w:tc>
        <w:tc>
          <w:tcPr>
            <w:tcW w:w="1129" w:type="dxa"/>
            <w:vMerge w:val="restart"/>
            <w:tcBorders>
              <w:top w:val="single" w:color="auto" w:sz="4" w:space="0"/>
              <w:left w:val="single" w:color="auto" w:sz="4" w:space="0"/>
              <w:right w:val="single" w:color="000000" w:sz="8" w:space="0"/>
            </w:tcBorders>
            <w:shd w:val="clear" w:color="000000" w:fill="EEECE1"/>
            <w:vAlign w:val="center"/>
          </w:tcPr>
          <w:p w14:paraId="762D1DF4">
            <w:pPr>
              <w:widowControl/>
              <w:jc w:val="center"/>
              <w:rPr>
                <w:rFonts w:hint="eastAsia"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代表处</w:t>
            </w:r>
          </w:p>
          <w:p w14:paraId="47B9B2D7">
            <w:pPr>
              <w:widowControl/>
              <w:jc w:val="center"/>
              <w:rPr>
                <w:rFonts w:hint="eastAsia"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评分</w:t>
            </w:r>
          </w:p>
        </w:tc>
      </w:tr>
      <w:tr w14:paraId="257CD130">
        <w:tblPrEx>
          <w:tblCellMar>
            <w:top w:w="0" w:type="dxa"/>
            <w:left w:w="108" w:type="dxa"/>
            <w:bottom w:w="0" w:type="dxa"/>
            <w:right w:w="108" w:type="dxa"/>
          </w:tblCellMar>
        </w:tblPrEx>
        <w:trPr>
          <w:trHeight w:val="20" w:hRule="atLeast"/>
        </w:trPr>
        <w:tc>
          <w:tcPr>
            <w:tcW w:w="586" w:type="dxa"/>
            <w:tcBorders>
              <w:top w:val="nil"/>
              <w:left w:val="single" w:color="auto" w:sz="4" w:space="0"/>
              <w:bottom w:val="single" w:color="auto" w:sz="4" w:space="0"/>
              <w:right w:val="single" w:color="auto" w:sz="4" w:space="0"/>
            </w:tcBorders>
            <w:shd w:val="clear" w:color="000000" w:fill="EEECE1"/>
            <w:vAlign w:val="center"/>
          </w:tcPr>
          <w:p w14:paraId="1ABC084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500" w:type="dxa"/>
            <w:tcBorders>
              <w:top w:val="nil"/>
              <w:left w:val="nil"/>
              <w:bottom w:val="single" w:color="auto" w:sz="4" w:space="0"/>
              <w:right w:val="single" w:color="auto" w:sz="4" w:space="0"/>
            </w:tcBorders>
            <w:shd w:val="clear" w:color="000000" w:fill="EEECE1"/>
            <w:vAlign w:val="center"/>
          </w:tcPr>
          <w:p w14:paraId="288970E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074" w:type="dxa"/>
            <w:tcBorders>
              <w:top w:val="nil"/>
              <w:left w:val="nil"/>
              <w:bottom w:val="single" w:color="auto" w:sz="4" w:space="0"/>
              <w:right w:val="single" w:color="auto" w:sz="4" w:space="0"/>
            </w:tcBorders>
            <w:shd w:val="clear" w:color="000000" w:fill="EEECE1"/>
            <w:vAlign w:val="center"/>
          </w:tcPr>
          <w:p w14:paraId="4128C85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574" w:type="dxa"/>
            <w:tcBorders>
              <w:top w:val="nil"/>
              <w:left w:val="nil"/>
              <w:bottom w:val="single" w:color="auto" w:sz="4" w:space="0"/>
              <w:right w:val="single" w:color="auto" w:sz="4" w:space="0"/>
            </w:tcBorders>
            <w:shd w:val="clear" w:color="000000" w:fill="EEECE1"/>
            <w:vAlign w:val="center"/>
          </w:tcPr>
          <w:p w14:paraId="668F812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778" w:type="dxa"/>
            <w:vMerge w:val="continue"/>
            <w:tcBorders>
              <w:top w:val="single" w:color="auto" w:sz="8" w:space="0"/>
              <w:left w:val="single" w:color="auto" w:sz="4" w:space="0"/>
              <w:bottom w:val="single" w:color="auto" w:sz="4" w:space="0"/>
              <w:right w:val="single" w:color="auto" w:sz="4" w:space="0"/>
            </w:tcBorders>
            <w:vAlign w:val="center"/>
          </w:tcPr>
          <w:p w14:paraId="39FF9A72">
            <w:pPr>
              <w:widowControl/>
              <w:jc w:val="left"/>
              <w:rPr>
                <w:rFonts w:ascii="宋体" w:hAnsi="宋体" w:eastAsia="宋体" w:cs="宋体"/>
                <w:b/>
                <w:bCs/>
                <w:color w:val="000000"/>
                <w:kern w:val="0"/>
                <w:sz w:val="18"/>
                <w:szCs w:val="18"/>
              </w:rPr>
            </w:pPr>
          </w:p>
        </w:tc>
        <w:tc>
          <w:tcPr>
            <w:tcW w:w="2352" w:type="dxa"/>
            <w:gridSpan w:val="2"/>
            <w:vMerge w:val="continue"/>
            <w:tcBorders>
              <w:top w:val="single" w:color="auto" w:sz="8" w:space="0"/>
              <w:left w:val="single" w:color="auto" w:sz="4" w:space="0"/>
              <w:bottom w:val="single" w:color="auto" w:sz="4" w:space="0"/>
              <w:right w:val="single" w:color="000000" w:sz="8" w:space="0"/>
            </w:tcBorders>
            <w:vAlign w:val="center"/>
          </w:tcPr>
          <w:p w14:paraId="19B8BEB3">
            <w:pPr>
              <w:widowControl/>
              <w:jc w:val="left"/>
              <w:rPr>
                <w:rFonts w:ascii="宋体" w:hAnsi="宋体" w:eastAsia="宋体" w:cs="宋体"/>
                <w:b/>
                <w:bCs/>
                <w:color w:val="000000"/>
                <w:kern w:val="0"/>
                <w:sz w:val="18"/>
                <w:szCs w:val="18"/>
              </w:rPr>
            </w:pPr>
          </w:p>
        </w:tc>
        <w:tc>
          <w:tcPr>
            <w:tcW w:w="1000" w:type="dxa"/>
            <w:vMerge w:val="continue"/>
            <w:tcBorders>
              <w:left w:val="single" w:color="auto" w:sz="4" w:space="0"/>
              <w:bottom w:val="single" w:color="auto" w:sz="4" w:space="0"/>
              <w:right w:val="single" w:color="000000" w:sz="8" w:space="0"/>
            </w:tcBorders>
            <w:vAlign w:val="center"/>
          </w:tcPr>
          <w:p w14:paraId="1BA10784">
            <w:pPr>
              <w:widowControl/>
              <w:jc w:val="left"/>
              <w:rPr>
                <w:rFonts w:ascii="宋体" w:hAnsi="宋体" w:eastAsia="宋体" w:cs="宋体"/>
                <w:b/>
                <w:bCs/>
                <w:color w:val="000000"/>
                <w:kern w:val="0"/>
                <w:sz w:val="18"/>
                <w:szCs w:val="18"/>
              </w:rPr>
            </w:pPr>
          </w:p>
        </w:tc>
        <w:tc>
          <w:tcPr>
            <w:tcW w:w="1129" w:type="dxa"/>
            <w:vMerge w:val="continue"/>
            <w:tcBorders>
              <w:left w:val="single" w:color="auto" w:sz="4" w:space="0"/>
              <w:bottom w:val="single" w:color="auto" w:sz="4" w:space="0"/>
              <w:right w:val="single" w:color="000000" w:sz="8" w:space="0"/>
            </w:tcBorders>
            <w:vAlign w:val="center"/>
          </w:tcPr>
          <w:p w14:paraId="12D806D6">
            <w:pPr>
              <w:widowControl/>
              <w:jc w:val="left"/>
              <w:rPr>
                <w:rFonts w:ascii="宋体" w:hAnsi="宋体" w:eastAsia="宋体" w:cs="宋体"/>
                <w:b/>
                <w:bCs/>
                <w:color w:val="000000"/>
                <w:kern w:val="0"/>
                <w:sz w:val="18"/>
                <w:szCs w:val="18"/>
              </w:rPr>
            </w:pPr>
          </w:p>
        </w:tc>
      </w:tr>
      <w:tr w14:paraId="4960B96C">
        <w:tblPrEx>
          <w:tblCellMar>
            <w:top w:w="0" w:type="dxa"/>
            <w:left w:w="108" w:type="dxa"/>
            <w:bottom w:w="0" w:type="dxa"/>
            <w:right w:w="108" w:type="dxa"/>
          </w:tblCellMar>
        </w:tblPrEx>
        <w:trPr>
          <w:trHeight w:val="20" w:hRule="atLeast"/>
        </w:trPr>
        <w:tc>
          <w:tcPr>
            <w:tcW w:w="5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2C790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经营管理水平</w:t>
            </w:r>
          </w:p>
        </w:tc>
        <w:tc>
          <w:tcPr>
            <w:tcW w:w="5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B209B5">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25%</w:t>
            </w:r>
          </w:p>
        </w:tc>
        <w:tc>
          <w:tcPr>
            <w:tcW w:w="1074" w:type="dxa"/>
            <w:vMerge w:val="restart"/>
            <w:tcBorders>
              <w:top w:val="nil"/>
              <w:left w:val="single" w:color="auto" w:sz="4" w:space="0"/>
              <w:right w:val="single" w:color="auto" w:sz="4" w:space="0"/>
            </w:tcBorders>
            <w:shd w:val="clear" w:color="auto" w:fill="auto"/>
            <w:noWrap/>
            <w:vAlign w:val="center"/>
          </w:tcPr>
          <w:p w14:paraId="55FA4534">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制度建设</w:t>
            </w:r>
          </w:p>
        </w:tc>
        <w:tc>
          <w:tcPr>
            <w:tcW w:w="574" w:type="dxa"/>
            <w:vMerge w:val="restart"/>
            <w:tcBorders>
              <w:top w:val="nil"/>
              <w:left w:val="single" w:color="auto" w:sz="4" w:space="0"/>
              <w:right w:val="single" w:color="auto" w:sz="4" w:space="0"/>
            </w:tcBorders>
            <w:shd w:val="clear" w:color="auto" w:fill="auto"/>
            <w:noWrap/>
            <w:vAlign w:val="center"/>
          </w:tcPr>
          <w:p w14:paraId="6CB327EF">
            <w:pPr>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778" w:type="dxa"/>
            <w:vMerge w:val="restart"/>
            <w:tcBorders>
              <w:top w:val="nil"/>
              <w:left w:val="single" w:color="auto" w:sz="4" w:space="0"/>
              <w:right w:val="single" w:color="auto" w:sz="4" w:space="0"/>
            </w:tcBorders>
            <w:shd w:val="clear" w:color="auto" w:fill="auto"/>
            <w:noWrap/>
            <w:vAlign w:val="center"/>
          </w:tcPr>
          <w:p w14:paraId="191589D9">
            <w:pPr>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考核企业的制度建设情况，完善的管理制度体系应至少包括项目制度、财务制度、采购制度、质量管理制度、人事制度、客户服务制度、营销制度、法务管理制度、信息管理制度等。</w:t>
            </w:r>
          </w:p>
        </w:tc>
        <w:tc>
          <w:tcPr>
            <w:tcW w:w="1018" w:type="dxa"/>
            <w:tcBorders>
              <w:top w:val="nil"/>
              <w:left w:val="nil"/>
              <w:bottom w:val="single" w:color="auto" w:sz="4" w:space="0"/>
              <w:right w:val="single" w:color="auto" w:sz="4" w:space="0"/>
            </w:tcBorders>
            <w:shd w:val="clear" w:color="auto" w:fill="auto"/>
            <w:noWrap/>
          </w:tcPr>
          <w:p w14:paraId="2535C111">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334" w:type="dxa"/>
            <w:tcBorders>
              <w:top w:val="nil"/>
              <w:left w:val="nil"/>
              <w:bottom w:val="single" w:color="auto" w:sz="4" w:space="0"/>
              <w:right w:val="single" w:color="auto" w:sz="4" w:space="0"/>
            </w:tcBorders>
            <w:shd w:val="clear" w:color="auto" w:fill="auto"/>
            <w:noWrap/>
          </w:tcPr>
          <w:p w14:paraId="1DDCBB11">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00" w:type="dxa"/>
            <w:tcBorders>
              <w:top w:val="nil"/>
              <w:left w:val="nil"/>
              <w:bottom w:val="single" w:color="auto" w:sz="4" w:space="0"/>
              <w:right w:val="single" w:color="auto" w:sz="4" w:space="0"/>
            </w:tcBorders>
            <w:shd w:val="clear" w:color="auto" w:fill="auto"/>
            <w:noWrap/>
          </w:tcPr>
          <w:p w14:paraId="6CE5982C">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29" w:type="dxa"/>
            <w:tcBorders>
              <w:top w:val="nil"/>
              <w:left w:val="nil"/>
              <w:bottom w:val="single" w:color="auto" w:sz="4" w:space="0"/>
              <w:right w:val="single" w:color="auto" w:sz="4" w:space="0"/>
            </w:tcBorders>
            <w:shd w:val="clear" w:color="auto" w:fill="auto"/>
            <w:noWrap/>
          </w:tcPr>
          <w:p w14:paraId="4AA1E789">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54B441FE">
        <w:tblPrEx>
          <w:tblCellMar>
            <w:top w:w="0" w:type="dxa"/>
            <w:left w:w="108" w:type="dxa"/>
            <w:bottom w:w="0" w:type="dxa"/>
            <w:right w:w="108" w:type="dxa"/>
          </w:tblCellMar>
        </w:tblPrEx>
        <w:trPr>
          <w:trHeight w:val="2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3C5A598B">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261E80FB">
            <w:pPr>
              <w:widowControl/>
              <w:jc w:val="center"/>
              <w:rPr>
                <w:rFonts w:ascii="宋体" w:hAnsi="宋体" w:eastAsia="宋体" w:cs="宋体"/>
                <w:color w:val="000000"/>
                <w:kern w:val="0"/>
                <w:sz w:val="18"/>
                <w:szCs w:val="18"/>
              </w:rPr>
            </w:pPr>
          </w:p>
        </w:tc>
        <w:tc>
          <w:tcPr>
            <w:tcW w:w="1074" w:type="dxa"/>
            <w:vMerge w:val="continue"/>
            <w:tcBorders>
              <w:left w:val="single" w:color="auto" w:sz="4" w:space="0"/>
              <w:right w:val="single" w:color="auto" w:sz="4" w:space="0"/>
            </w:tcBorders>
            <w:vAlign w:val="center"/>
          </w:tcPr>
          <w:p w14:paraId="4E1760F2">
            <w:pPr>
              <w:jc w:val="center"/>
              <w:rPr>
                <w:rFonts w:ascii="宋体" w:hAnsi="宋体" w:eastAsia="宋体" w:cs="宋体"/>
                <w:color w:val="000000"/>
                <w:kern w:val="0"/>
                <w:sz w:val="18"/>
                <w:szCs w:val="18"/>
              </w:rPr>
            </w:pPr>
          </w:p>
        </w:tc>
        <w:tc>
          <w:tcPr>
            <w:tcW w:w="574" w:type="dxa"/>
            <w:vMerge w:val="continue"/>
            <w:tcBorders>
              <w:left w:val="single" w:color="auto" w:sz="4" w:space="0"/>
              <w:right w:val="single" w:color="auto" w:sz="4" w:space="0"/>
            </w:tcBorders>
            <w:vAlign w:val="center"/>
          </w:tcPr>
          <w:p w14:paraId="484B370D">
            <w:pPr>
              <w:jc w:val="center"/>
              <w:rPr>
                <w:rFonts w:ascii="宋体" w:hAnsi="宋体" w:eastAsia="宋体" w:cs="宋体"/>
                <w:color w:val="000000"/>
                <w:kern w:val="0"/>
                <w:sz w:val="18"/>
                <w:szCs w:val="18"/>
              </w:rPr>
            </w:pPr>
          </w:p>
        </w:tc>
        <w:tc>
          <w:tcPr>
            <w:tcW w:w="2778" w:type="dxa"/>
            <w:vMerge w:val="continue"/>
            <w:tcBorders>
              <w:left w:val="single" w:color="auto" w:sz="4" w:space="0"/>
              <w:right w:val="single" w:color="auto" w:sz="4" w:space="0"/>
            </w:tcBorders>
            <w:vAlign w:val="center"/>
          </w:tcPr>
          <w:p w14:paraId="4FCCD1B1">
            <w:pPr>
              <w:jc w:val="left"/>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noWrap/>
          </w:tcPr>
          <w:p w14:paraId="7DE59DD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制度建设完善</w:t>
            </w:r>
          </w:p>
        </w:tc>
        <w:tc>
          <w:tcPr>
            <w:tcW w:w="1334" w:type="dxa"/>
            <w:tcBorders>
              <w:top w:val="nil"/>
              <w:left w:val="nil"/>
              <w:bottom w:val="single" w:color="auto" w:sz="4" w:space="0"/>
              <w:right w:val="single" w:color="auto" w:sz="4" w:space="0"/>
            </w:tcBorders>
            <w:shd w:val="clear" w:color="auto" w:fill="auto"/>
            <w:noWrap/>
          </w:tcPr>
          <w:p w14:paraId="24E47DF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00" w:type="dxa"/>
            <w:tcBorders>
              <w:top w:val="nil"/>
              <w:left w:val="nil"/>
              <w:bottom w:val="single" w:color="auto" w:sz="4" w:space="0"/>
              <w:right w:val="single" w:color="auto" w:sz="4" w:space="0"/>
            </w:tcBorders>
            <w:shd w:val="clear" w:color="auto" w:fill="auto"/>
            <w:noWrap/>
          </w:tcPr>
          <w:p w14:paraId="5EA14FF6">
            <w:pPr>
              <w:widowControl/>
              <w:jc w:val="center"/>
              <w:rPr>
                <w:rFonts w:hint="eastAsia"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noWrap/>
          </w:tcPr>
          <w:p w14:paraId="21C9205B">
            <w:pPr>
              <w:widowControl/>
              <w:jc w:val="center"/>
              <w:rPr>
                <w:rFonts w:hint="eastAsia" w:ascii="宋体" w:hAnsi="宋体" w:eastAsia="宋体" w:cs="Arial Unicode MS"/>
                <w:color w:val="000000"/>
                <w:kern w:val="0"/>
                <w:sz w:val="18"/>
                <w:szCs w:val="18"/>
              </w:rPr>
            </w:pPr>
          </w:p>
        </w:tc>
      </w:tr>
      <w:tr w14:paraId="2F41ECEA">
        <w:tblPrEx>
          <w:tblCellMar>
            <w:top w:w="0" w:type="dxa"/>
            <w:left w:w="108" w:type="dxa"/>
            <w:bottom w:w="0" w:type="dxa"/>
            <w:right w:w="108" w:type="dxa"/>
          </w:tblCellMar>
        </w:tblPrEx>
        <w:trPr>
          <w:trHeight w:val="2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27EDFC64">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5BA5E81B">
            <w:pPr>
              <w:widowControl/>
              <w:jc w:val="center"/>
              <w:rPr>
                <w:rFonts w:ascii="宋体" w:hAnsi="宋体" w:eastAsia="宋体" w:cs="宋体"/>
                <w:color w:val="000000"/>
                <w:kern w:val="0"/>
                <w:sz w:val="18"/>
                <w:szCs w:val="18"/>
              </w:rPr>
            </w:pPr>
          </w:p>
        </w:tc>
        <w:tc>
          <w:tcPr>
            <w:tcW w:w="1074" w:type="dxa"/>
            <w:vMerge w:val="continue"/>
            <w:tcBorders>
              <w:left w:val="single" w:color="auto" w:sz="4" w:space="0"/>
              <w:right w:val="single" w:color="auto" w:sz="4" w:space="0"/>
            </w:tcBorders>
            <w:shd w:val="clear" w:color="auto" w:fill="auto"/>
            <w:noWrap/>
            <w:vAlign w:val="center"/>
          </w:tcPr>
          <w:p w14:paraId="301EF0D1">
            <w:pPr>
              <w:widowControl/>
              <w:jc w:val="center"/>
              <w:rPr>
                <w:rFonts w:ascii="宋体" w:hAnsi="宋体" w:eastAsia="宋体" w:cs="宋体"/>
                <w:color w:val="000000"/>
                <w:kern w:val="0"/>
                <w:sz w:val="18"/>
                <w:szCs w:val="18"/>
              </w:rPr>
            </w:pPr>
          </w:p>
        </w:tc>
        <w:tc>
          <w:tcPr>
            <w:tcW w:w="574" w:type="dxa"/>
            <w:vMerge w:val="continue"/>
            <w:tcBorders>
              <w:left w:val="single" w:color="auto" w:sz="4" w:space="0"/>
              <w:right w:val="single" w:color="auto" w:sz="4" w:space="0"/>
            </w:tcBorders>
            <w:shd w:val="clear" w:color="auto" w:fill="auto"/>
            <w:noWrap/>
            <w:vAlign w:val="center"/>
          </w:tcPr>
          <w:p w14:paraId="3E0B27F4">
            <w:pPr>
              <w:widowControl/>
              <w:jc w:val="center"/>
              <w:rPr>
                <w:rFonts w:ascii="宋体" w:hAnsi="宋体" w:eastAsia="宋体" w:cs="宋体"/>
                <w:color w:val="000000"/>
                <w:kern w:val="0"/>
                <w:sz w:val="18"/>
                <w:szCs w:val="18"/>
              </w:rPr>
            </w:pPr>
          </w:p>
        </w:tc>
        <w:tc>
          <w:tcPr>
            <w:tcW w:w="2778" w:type="dxa"/>
            <w:vMerge w:val="continue"/>
            <w:tcBorders>
              <w:left w:val="single" w:color="auto" w:sz="4" w:space="0"/>
              <w:right w:val="single" w:color="auto" w:sz="4" w:space="0"/>
            </w:tcBorders>
            <w:shd w:val="clear" w:color="auto" w:fill="auto"/>
            <w:noWrap/>
            <w:vAlign w:val="center"/>
          </w:tcPr>
          <w:p w14:paraId="29956DB1">
            <w:pPr>
              <w:widowControl/>
              <w:jc w:val="left"/>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noWrap/>
          </w:tcPr>
          <w:p w14:paraId="3F051A76">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制定部分制度，制度体系尚不完善</w:t>
            </w:r>
          </w:p>
        </w:tc>
        <w:tc>
          <w:tcPr>
            <w:tcW w:w="1334" w:type="dxa"/>
            <w:tcBorders>
              <w:top w:val="nil"/>
              <w:left w:val="nil"/>
              <w:bottom w:val="single" w:color="auto" w:sz="4" w:space="0"/>
              <w:right w:val="single" w:color="auto" w:sz="4" w:space="0"/>
            </w:tcBorders>
            <w:shd w:val="clear" w:color="auto" w:fill="auto"/>
            <w:noWrap/>
            <w:vAlign w:val="center"/>
          </w:tcPr>
          <w:p w14:paraId="09CF088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50</w:t>
            </w:r>
          </w:p>
        </w:tc>
        <w:tc>
          <w:tcPr>
            <w:tcW w:w="1000" w:type="dxa"/>
            <w:tcBorders>
              <w:top w:val="nil"/>
              <w:left w:val="nil"/>
              <w:bottom w:val="single" w:color="auto" w:sz="4" w:space="0"/>
              <w:right w:val="single" w:color="auto" w:sz="4" w:space="0"/>
            </w:tcBorders>
            <w:shd w:val="clear" w:color="auto" w:fill="auto"/>
            <w:noWrap/>
            <w:vAlign w:val="center"/>
          </w:tcPr>
          <w:p w14:paraId="3FDA649C">
            <w:pPr>
              <w:widowControl/>
              <w:jc w:val="center"/>
              <w:rPr>
                <w:rFonts w:hint="eastAsia"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noWrap/>
            <w:vAlign w:val="center"/>
          </w:tcPr>
          <w:p w14:paraId="3F34E727">
            <w:pPr>
              <w:widowControl/>
              <w:jc w:val="center"/>
              <w:rPr>
                <w:rFonts w:hint="eastAsia" w:ascii="宋体" w:hAnsi="宋体" w:eastAsia="宋体" w:cs="Arial Unicode MS"/>
                <w:color w:val="000000"/>
                <w:kern w:val="0"/>
                <w:sz w:val="18"/>
                <w:szCs w:val="18"/>
              </w:rPr>
            </w:pPr>
          </w:p>
        </w:tc>
      </w:tr>
      <w:tr w14:paraId="6312F6E3">
        <w:tblPrEx>
          <w:tblCellMar>
            <w:top w:w="0" w:type="dxa"/>
            <w:left w:w="108" w:type="dxa"/>
            <w:bottom w:w="0" w:type="dxa"/>
            <w:right w:w="108" w:type="dxa"/>
          </w:tblCellMar>
        </w:tblPrEx>
        <w:trPr>
          <w:trHeight w:val="2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41867348">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6B34FB12">
            <w:pPr>
              <w:widowControl/>
              <w:jc w:val="center"/>
              <w:rPr>
                <w:rFonts w:ascii="宋体" w:hAnsi="宋体" w:eastAsia="宋体" w:cs="宋体"/>
                <w:color w:val="000000"/>
                <w:kern w:val="0"/>
                <w:sz w:val="18"/>
                <w:szCs w:val="18"/>
              </w:rPr>
            </w:pPr>
          </w:p>
        </w:tc>
        <w:tc>
          <w:tcPr>
            <w:tcW w:w="1074" w:type="dxa"/>
            <w:vMerge w:val="continue"/>
            <w:tcBorders>
              <w:left w:val="single" w:color="auto" w:sz="4" w:space="0"/>
              <w:bottom w:val="single" w:color="auto" w:sz="4" w:space="0"/>
              <w:right w:val="single" w:color="auto" w:sz="4" w:space="0"/>
            </w:tcBorders>
            <w:vAlign w:val="center"/>
          </w:tcPr>
          <w:p w14:paraId="61F08637">
            <w:pPr>
              <w:widowControl/>
              <w:jc w:val="center"/>
              <w:rPr>
                <w:rFonts w:ascii="宋体" w:hAnsi="宋体" w:eastAsia="宋体" w:cs="宋体"/>
                <w:color w:val="000000"/>
                <w:kern w:val="0"/>
                <w:sz w:val="18"/>
                <w:szCs w:val="18"/>
              </w:rPr>
            </w:pPr>
          </w:p>
        </w:tc>
        <w:tc>
          <w:tcPr>
            <w:tcW w:w="574" w:type="dxa"/>
            <w:vMerge w:val="continue"/>
            <w:tcBorders>
              <w:left w:val="single" w:color="auto" w:sz="4" w:space="0"/>
              <w:bottom w:val="single" w:color="auto" w:sz="4" w:space="0"/>
              <w:right w:val="single" w:color="auto" w:sz="4" w:space="0"/>
            </w:tcBorders>
            <w:vAlign w:val="center"/>
          </w:tcPr>
          <w:p w14:paraId="755ECEAB">
            <w:pPr>
              <w:widowControl/>
              <w:jc w:val="left"/>
              <w:rPr>
                <w:rFonts w:ascii="宋体" w:hAnsi="宋体" w:eastAsia="宋体" w:cs="宋体"/>
                <w:color w:val="000000"/>
                <w:kern w:val="0"/>
                <w:sz w:val="18"/>
                <w:szCs w:val="18"/>
              </w:rPr>
            </w:pPr>
          </w:p>
        </w:tc>
        <w:tc>
          <w:tcPr>
            <w:tcW w:w="2778" w:type="dxa"/>
            <w:vMerge w:val="continue"/>
            <w:tcBorders>
              <w:left w:val="single" w:color="auto" w:sz="4" w:space="0"/>
              <w:bottom w:val="single" w:color="auto" w:sz="4" w:space="0"/>
              <w:right w:val="single" w:color="auto" w:sz="4" w:space="0"/>
            </w:tcBorders>
            <w:vAlign w:val="center"/>
          </w:tcPr>
          <w:p w14:paraId="2E6C6D8B">
            <w:pPr>
              <w:widowControl/>
              <w:jc w:val="left"/>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noWrap/>
            <w:vAlign w:val="center"/>
          </w:tcPr>
          <w:p w14:paraId="2BD7B3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仅建立少部分制度</w:t>
            </w:r>
          </w:p>
        </w:tc>
        <w:tc>
          <w:tcPr>
            <w:tcW w:w="1334" w:type="dxa"/>
            <w:tcBorders>
              <w:top w:val="nil"/>
              <w:left w:val="nil"/>
              <w:bottom w:val="single" w:color="auto" w:sz="4" w:space="0"/>
              <w:right w:val="single" w:color="auto" w:sz="4" w:space="0"/>
            </w:tcBorders>
            <w:shd w:val="clear" w:color="auto" w:fill="auto"/>
            <w:noWrap/>
            <w:vAlign w:val="center"/>
          </w:tcPr>
          <w:p w14:paraId="7BE1B3A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000" w:type="dxa"/>
            <w:tcBorders>
              <w:top w:val="nil"/>
              <w:left w:val="nil"/>
              <w:bottom w:val="single" w:color="auto" w:sz="4" w:space="0"/>
              <w:right w:val="single" w:color="auto" w:sz="4" w:space="0"/>
            </w:tcBorders>
            <w:shd w:val="clear" w:color="auto" w:fill="auto"/>
            <w:noWrap/>
            <w:vAlign w:val="center"/>
          </w:tcPr>
          <w:p w14:paraId="3582D60F">
            <w:pPr>
              <w:widowControl/>
              <w:jc w:val="center"/>
              <w:rPr>
                <w:rFonts w:hint="eastAsia"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noWrap/>
            <w:vAlign w:val="center"/>
          </w:tcPr>
          <w:p w14:paraId="7E069A41">
            <w:pPr>
              <w:widowControl/>
              <w:jc w:val="center"/>
              <w:rPr>
                <w:rFonts w:hint="eastAsia" w:ascii="宋体" w:hAnsi="宋体" w:eastAsia="宋体" w:cs="Arial Unicode MS"/>
                <w:color w:val="000000"/>
                <w:kern w:val="0"/>
                <w:sz w:val="18"/>
                <w:szCs w:val="18"/>
              </w:rPr>
            </w:pPr>
          </w:p>
        </w:tc>
      </w:tr>
      <w:tr w14:paraId="0FD77168">
        <w:tblPrEx>
          <w:tblCellMar>
            <w:top w:w="0" w:type="dxa"/>
            <w:left w:w="108" w:type="dxa"/>
            <w:bottom w:w="0" w:type="dxa"/>
            <w:right w:w="108" w:type="dxa"/>
          </w:tblCellMar>
        </w:tblPrEx>
        <w:trPr>
          <w:trHeight w:val="160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3CC3761F">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380F5508">
            <w:pPr>
              <w:widowControl/>
              <w:jc w:val="center"/>
              <w:rPr>
                <w:rFonts w:ascii="宋体" w:hAnsi="宋体" w:eastAsia="宋体" w:cs="宋体"/>
                <w:color w:val="000000"/>
                <w:kern w:val="0"/>
                <w:sz w:val="18"/>
                <w:szCs w:val="18"/>
              </w:rPr>
            </w:pPr>
          </w:p>
        </w:tc>
        <w:tc>
          <w:tcPr>
            <w:tcW w:w="1074" w:type="dxa"/>
            <w:tcBorders>
              <w:left w:val="single" w:color="auto" w:sz="4" w:space="0"/>
              <w:bottom w:val="single" w:color="auto" w:sz="4" w:space="0"/>
              <w:right w:val="single" w:color="auto" w:sz="4" w:space="0"/>
            </w:tcBorders>
            <w:vAlign w:val="center"/>
          </w:tcPr>
          <w:p w14:paraId="3F3A40B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知识产权</w:t>
            </w:r>
          </w:p>
        </w:tc>
        <w:tc>
          <w:tcPr>
            <w:tcW w:w="574" w:type="dxa"/>
            <w:tcBorders>
              <w:left w:val="single" w:color="auto" w:sz="4" w:space="0"/>
              <w:bottom w:val="single" w:color="auto" w:sz="4" w:space="0"/>
              <w:right w:val="single" w:color="auto" w:sz="4" w:space="0"/>
            </w:tcBorders>
            <w:vAlign w:val="center"/>
          </w:tcPr>
          <w:p w14:paraId="12D6E3D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r>
              <w:rPr>
                <w:rFonts w:ascii="宋体" w:hAnsi="宋体" w:eastAsia="宋体" w:cs="宋体"/>
                <w:color w:val="000000"/>
                <w:kern w:val="0"/>
                <w:sz w:val="18"/>
                <w:szCs w:val="18"/>
              </w:rPr>
              <w:t>5</w:t>
            </w:r>
            <w:r>
              <w:rPr>
                <w:rFonts w:hint="eastAsia" w:ascii="宋体" w:hAnsi="宋体" w:eastAsia="宋体" w:cs="宋体"/>
                <w:color w:val="000000"/>
                <w:kern w:val="0"/>
                <w:sz w:val="18"/>
                <w:szCs w:val="18"/>
              </w:rPr>
              <w:t>%</w:t>
            </w:r>
          </w:p>
        </w:tc>
        <w:tc>
          <w:tcPr>
            <w:tcW w:w="2778" w:type="dxa"/>
            <w:tcBorders>
              <w:top w:val="single" w:color="auto" w:sz="4" w:space="0"/>
              <w:left w:val="single" w:color="auto" w:sz="4" w:space="0"/>
              <w:bottom w:val="single" w:color="auto" w:sz="4" w:space="0"/>
              <w:right w:val="single" w:color="auto" w:sz="4" w:space="0"/>
            </w:tcBorders>
            <w:vAlign w:val="center"/>
          </w:tcPr>
          <w:p w14:paraId="339820D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考核受评企业技术创新能力，知识产权包括专利、计算机软件著作权</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设计版权登记（厂家提供）</w:t>
            </w:r>
            <w:r>
              <w:rPr>
                <w:rFonts w:hint="eastAsia" w:ascii="宋体" w:hAnsi="宋体" w:eastAsia="宋体" w:cs="宋体"/>
                <w:color w:val="000000"/>
                <w:kern w:val="0"/>
                <w:sz w:val="18"/>
                <w:szCs w:val="18"/>
              </w:rPr>
              <w:t>等。</w:t>
            </w:r>
          </w:p>
        </w:tc>
        <w:tc>
          <w:tcPr>
            <w:tcW w:w="2352" w:type="dxa"/>
            <w:gridSpan w:val="2"/>
            <w:tcBorders>
              <w:top w:val="single" w:color="auto" w:sz="4" w:space="0"/>
              <w:left w:val="nil"/>
              <w:bottom w:val="single" w:color="auto" w:sz="4" w:space="0"/>
              <w:right w:val="single" w:color="auto" w:sz="4" w:space="0"/>
            </w:tcBorders>
            <w:shd w:val="clear" w:color="auto" w:fill="auto"/>
            <w:vAlign w:val="center"/>
          </w:tcPr>
          <w:p w14:paraId="58F77296">
            <w:pPr>
              <w:widowControl/>
              <w:jc w:val="left"/>
              <w:rPr>
                <w:rFonts w:ascii="宋体" w:hAnsi="宋体" w:eastAsia="宋体" w:cs="Arial Unicode MS"/>
                <w:color w:val="000000"/>
                <w:kern w:val="0"/>
                <w:sz w:val="18"/>
                <w:szCs w:val="18"/>
              </w:rPr>
            </w:pPr>
            <w:r>
              <w:rPr>
                <w:rFonts w:hint="eastAsia" w:ascii="宋体" w:hAnsi="宋体" w:eastAsia="宋体" w:cs="宋体"/>
                <w:color w:val="000000"/>
                <w:kern w:val="0"/>
                <w:sz w:val="18"/>
                <w:szCs w:val="18"/>
              </w:rPr>
              <w:t>本项为加分项，</w:t>
            </w:r>
            <w:r>
              <w:rPr>
                <w:rFonts w:hint="eastAsia" w:ascii="宋体" w:hAnsi="宋体" w:eastAsia="宋体" w:cs="Arial Unicode MS"/>
                <w:color w:val="000000"/>
                <w:kern w:val="0"/>
                <w:sz w:val="18"/>
                <w:szCs w:val="18"/>
              </w:rPr>
              <w:t>发明专利每项加2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分，实用新型专利/外观设计专利</w:t>
            </w:r>
            <w:r>
              <w:rPr>
                <w:rFonts w:hint="eastAsia" w:ascii="宋体" w:hAnsi="宋体" w:eastAsia="宋体" w:cs="Arial Unicode MS"/>
                <w:color w:val="000000"/>
                <w:kern w:val="0"/>
                <w:sz w:val="18"/>
                <w:szCs w:val="18"/>
                <w:lang w:eastAsia="zh-CN"/>
              </w:rPr>
              <w:t>（</w:t>
            </w:r>
            <w:r>
              <w:rPr>
                <w:rFonts w:hint="eastAsia" w:ascii="宋体" w:hAnsi="宋体" w:eastAsia="宋体" w:cs="Arial Unicode MS"/>
                <w:color w:val="000000"/>
                <w:kern w:val="0"/>
                <w:sz w:val="18"/>
                <w:szCs w:val="18"/>
                <w:lang w:val="en-US" w:eastAsia="zh-CN"/>
              </w:rPr>
              <w:t>厂家提供</w:t>
            </w:r>
            <w:r>
              <w:rPr>
                <w:rFonts w:hint="eastAsia" w:ascii="宋体" w:hAnsi="宋体" w:eastAsia="宋体" w:cs="Arial Unicode MS"/>
                <w:color w:val="000000"/>
                <w:kern w:val="0"/>
                <w:sz w:val="18"/>
                <w:szCs w:val="18"/>
                <w:lang w:eastAsia="zh-CN"/>
              </w:rPr>
              <w:t>）、</w:t>
            </w:r>
            <w:r>
              <w:rPr>
                <w:rFonts w:hint="eastAsia" w:ascii="宋体" w:hAnsi="宋体" w:eastAsia="宋体" w:cs="Arial Unicode MS"/>
                <w:color w:val="000000"/>
                <w:kern w:val="0"/>
                <w:sz w:val="18"/>
                <w:szCs w:val="18"/>
                <w:lang w:val="en-US" w:eastAsia="zh-CN"/>
              </w:rPr>
              <w:t>设计版权登记等</w:t>
            </w:r>
            <w:r>
              <w:rPr>
                <w:rFonts w:hint="eastAsia" w:ascii="宋体" w:hAnsi="宋体" w:eastAsia="宋体" w:cs="Arial Unicode MS"/>
                <w:color w:val="000000"/>
                <w:kern w:val="0"/>
                <w:sz w:val="18"/>
                <w:szCs w:val="18"/>
              </w:rPr>
              <w:t>每项加</w:t>
            </w:r>
            <w:r>
              <w:rPr>
                <w:rFonts w:ascii="宋体" w:hAnsi="宋体" w:eastAsia="宋体" w:cs="Arial Unicode MS"/>
                <w:color w:val="000000"/>
                <w:kern w:val="0"/>
                <w:sz w:val="18"/>
                <w:szCs w:val="18"/>
              </w:rPr>
              <w:t>5</w:t>
            </w:r>
            <w:r>
              <w:rPr>
                <w:rFonts w:hint="eastAsia" w:ascii="宋体" w:hAnsi="宋体" w:eastAsia="宋体" w:cs="Arial Unicode MS"/>
                <w:color w:val="000000"/>
                <w:kern w:val="0"/>
                <w:sz w:val="18"/>
                <w:szCs w:val="18"/>
              </w:rPr>
              <w:t>分，计算机软件著作权每项加</w:t>
            </w:r>
            <w:r>
              <w:rPr>
                <w:rFonts w:ascii="宋体" w:hAnsi="宋体" w:eastAsia="宋体" w:cs="Arial Unicode MS"/>
                <w:color w:val="000000"/>
                <w:kern w:val="0"/>
                <w:sz w:val="18"/>
                <w:szCs w:val="18"/>
              </w:rPr>
              <w:t>3</w:t>
            </w:r>
            <w:r>
              <w:rPr>
                <w:rFonts w:hint="eastAsia" w:ascii="宋体" w:hAnsi="宋体" w:eastAsia="宋体" w:cs="Arial Unicode MS"/>
                <w:color w:val="000000"/>
                <w:kern w:val="0"/>
                <w:sz w:val="18"/>
                <w:szCs w:val="18"/>
              </w:rPr>
              <w:t>分，本项满分1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w:t>
            </w:r>
          </w:p>
        </w:tc>
        <w:tc>
          <w:tcPr>
            <w:tcW w:w="1000" w:type="dxa"/>
            <w:tcBorders>
              <w:top w:val="single" w:color="auto" w:sz="4" w:space="0"/>
              <w:left w:val="nil"/>
              <w:bottom w:val="single" w:color="auto" w:sz="4" w:space="0"/>
              <w:right w:val="single" w:color="auto" w:sz="4" w:space="0"/>
            </w:tcBorders>
            <w:shd w:val="clear" w:color="auto" w:fill="auto"/>
            <w:vAlign w:val="center"/>
          </w:tcPr>
          <w:p w14:paraId="2C4C595D">
            <w:pPr>
              <w:widowControl/>
              <w:jc w:val="left"/>
              <w:rPr>
                <w:rFonts w:hint="eastAsia" w:ascii="宋体" w:hAnsi="宋体" w:eastAsia="宋体" w:cs="宋体"/>
                <w:color w:val="000000"/>
                <w:kern w:val="0"/>
                <w:sz w:val="18"/>
                <w:szCs w:val="18"/>
              </w:rPr>
            </w:pPr>
          </w:p>
        </w:tc>
        <w:tc>
          <w:tcPr>
            <w:tcW w:w="1129" w:type="dxa"/>
            <w:tcBorders>
              <w:top w:val="single" w:color="auto" w:sz="4" w:space="0"/>
              <w:left w:val="nil"/>
              <w:bottom w:val="single" w:color="auto" w:sz="4" w:space="0"/>
              <w:right w:val="single" w:color="auto" w:sz="4" w:space="0"/>
            </w:tcBorders>
            <w:shd w:val="clear" w:color="auto" w:fill="auto"/>
            <w:vAlign w:val="center"/>
          </w:tcPr>
          <w:p w14:paraId="0013D73E">
            <w:pPr>
              <w:widowControl/>
              <w:jc w:val="left"/>
              <w:rPr>
                <w:rFonts w:hint="eastAsia" w:ascii="宋体" w:hAnsi="宋体" w:eastAsia="宋体" w:cs="宋体"/>
                <w:color w:val="000000"/>
                <w:kern w:val="0"/>
                <w:sz w:val="18"/>
                <w:szCs w:val="18"/>
              </w:rPr>
            </w:pPr>
          </w:p>
        </w:tc>
      </w:tr>
      <w:tr w14:paraId="75856EC1">
        <w:tblPrEx>
          <w:tblCellMar>
            <w:top w:w="0" w:type="dxa"/>
            <w:left w:w="108" w:type="dxa"/>
            <w:bottom w:w="0" w:type="dxa"/>
            <w:right w:w="108" w:type="dxa"/>
          </w:tblCellMar>
        </w:tblPrEx>
        <w:trPr>
          <w:trHeight w:val="2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3F90EAFD">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35C808FD">
            <w:pPr>
              <w:widowControl/>
              <w:jc w:val="center"/>
              <w:rPr>
                <w:rFonts w:ascii="宋体" w:hAnsi="宋体" w:eastAsia="宋体" w:cs="宋体"/>
                <w:color w:val="000000"/>
                <w:kern w:val="0"/>
                <w:sz w:val="18"/>
                <w:szCs w:val="18"/>
              </w:rPr>
            </w:pPr>
          </w:p>
        </w:tc>
        <w:tc>
          <w:tcPr>
            <w:tcW w:w="1074" w:type="dxa"/>
            <w:vMerge w:val="restart"/>
            <w:tcBorders>
              <w:top w:val="single" w:color="auto" w:sz="4" w:space="0"/>
              <w:left w:val="single" w:color="auto" w:sz="4" w:space="0"/>
              <w:bottom w:val="single" w:color="auto" w:sz="4" w:space="0"/>
              <w:right w:val="single" w:color="auto" w:sz="4" w:space="0"/>
            </w:tcBorders>
            <w:vAlign w:val="center"/>
          </w:tcPr>
          <w:p w14:paraId="3EB5D44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管理信息系统建设</w:t>
            </w:r>
          </w:p>
        </w:tc>
        <w:tc>
          <w:tcPr>
            <w:tcW w:w="574" w:type="dxa"/>
            <w:vMerge w:val="restart"/>
            <w:tcBorders>
              <w:top w:val="single" w:color="auto" w:sz="4" w:space="0"/>
              <w:left w:val="single" w:color="auto" w:sz="4" w:space="0"/>
              <w:bottom w:val="single" w:color="auto" w:sz="4" w:space="0"/>
              <w:right w:val="single" w:color="auto" w:sz="4" w:space="0"/>
            </w:tcBorders>
            <w:vAlign w:val="center"/>
          </w:tcPr>
          <w:p w14:paraId="51858407">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77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BDDF5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考核受评企业是否建立办公管理系统与业务运营管理系统</w:t>
            </w:r>
          </w:p>
          <w:p w14:paraId="11D3C306">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包括：</w:t>
            </w:r>
          </w:p>
          <w:p w14:paraId="507290B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人力资源管理系统 </w:t>
            </w:r>
          </w:p>
          <w:p w14:paraId="014652A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OA办公自动化系统</w:t>
            </w:r>
          </w:p>
          <w:p w14:paraId="433E112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营销管理系统</w:t>
            </w:r>
          </w:p>
          <w:p w14:paraId="3940AEE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财务管理系统</w:t>
            </w:r>
          </w:p>
          <w:p w14:paraId="6FC00CD5">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工程项目管理系统</w:t>
            </w:r>
          </w:p>
          <w:p w14:paraId="7408C2D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合同档案管理系统 </w:t>
            </w:r>
          </w:p>
          <w:p w14:paraId="649415AC">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供应链管理系统</w:t>
            </w:r>
          </w:p>
          <w:p w14:paraId="75F226C7">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供应商管理系统</w:t>
            </w:r>
          </w:p>
          <w:p w14:paraId="6C8D3D3D">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仓储物流管理系统</w:t>
            </w:r>
          </w:p>
          <w:p w14:paraId="3691104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客服管理系统</w:t>
            </w:r>
          </w:p>
          <w:p w14:paraId="685255E8">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家</w:t>
            </w:r>
            <w:r>
              <w:rPr>
                <w:rFonts w:hint="eastAsia" w:ascii="宋体" w:hAnsi="宋体" w:eastAsia="宋体" w:cs="宋体"/>
                <w:color w:val="000000"/>
                <w:kern w:val="0"/>
                <w:sz w:val="18"/>
                <w:szCs w:val="18"/>
                <w:lang w:val="en-US" w:eastAsia="zh-CN"/>
              </w:rPr>
              <w:t>具</w:t>
            </w:r>
            <w:r>
              <w:rPr>
                <w:rFonts w:hint="eastAsia" w:ascii="宋体" w:hAnsi="宋体" w:eastAsia="宋体" w:cs="宋体"/>
                <w:color w:val="000000"/>
                <w:kern w:val="0"/>
                <w:sz w:val="18"/>
                <w:szCs w:val="18"/>
              </w:rPr>
              <w:t>BIM设计系统</w:t>
            </w:r>
          </w:p>
          <w:p w14:paraId="0368E37D">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3D家</w:t>
            </w:r>
            <w:r>
              <w:rPr>
                <w:rFonts w:hint="eastAsia" w:ascii="宋体" w:hAnsi="宋体" w:eastAsia="宋体" w:cs="宋体"/>
                <w:color w:val="000000"/>
                <w:kern w:val="0"/>
                <w:sz w:val="18"/>
                <w:szCs w:val="18"/>
                <w:lang w:val="en-US" w:eastAsia="zh-CN"/>
              </w:rPr>
              <w:t>具</w:t>
            </w:r>
            <w:r>
              <w:rPr>
                <w:rFonts w:hint="eastAsia" w:ascii="宋体" w:hAnsi="宋体" w:eastAsia="宋体" w:cs="宋体"/>
                <w:color w:val="000000"/>
                <w:kern w:val="0"/>
                <w:sz w:val="18"/>
                <w:szCs w:val="18"/>
              </w:rPr>
              <w:t>设计系统</w:t>
            </w:r>
          </w:p>
          <w:p w14:paraId="265B2455">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3D木作设计系统</w:t>
            </w:r>
          </w:p>
          <w:p w14:paraId="66E2752B">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在线客服与呼叫中心系统</w:t>
            </w:r>
          </w:p>
        </w:tc>
        <w:tc>
          <w:tcPr>
            <w:tcW w:w="1018" w:type="dxa"/>
            <w:tcBorders>
              <w:top w:val="single" w:color="auto" w:sz="4" w:space="0"/>
              <w:left w:val="nil"/>
              <w:bottom w:val="single" w:color="auto" w:sz="4" w:space="0"/>
              <w:right w:val="single" w:color="auto" w:sz="4" w:space="0"/>
            </w:tcBorders>
            <w:shd w:val="clear" w:color="auto" w:fill="auto"/>
            <w:vAlign w:val="center"/>
          </w:tcPr>
          <w:p w14:paraId="5EE675E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334" w:type="dxa"/>
            <w:tcBorders>
              <w:top w:val="single" w:color="auto" w:sz="4" w:space="0"/>
              <w:left w:val="nil"/>
              <w:bottom w:val="single" w:color="auto" w:sz="4" w:space="0"/>
              <w:right w:val="single" w:color="auto" w:sz="4" w:space="0"/>
            </w:tcBorders>
            <w:shd w:val="clear" w:color="auto" w:fill="auto"/>
            <w:vAlign w:val="center"/>
          </w:tcPr>
          <w:p w14:paraId="1135D1F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00" w:type="dxa"/>
            <w:tcBorders>
              <w:top w:val="single" w:color="auto" w:sz="4" w:space="0"/>
              <w:left w:val="nil"/>
              <w:bottom w:val="single" w:color="auto" w:sz="4" w:space="0"/>
              <w:right w:val="single" w:color="auto" w:sz="4" w:space="0"/>
            </w:tcBorders>
            <w:shd w:val="clear" w:color="auto" w:fill="auto"/>
            <w:vAlign w:val="center"/>
          </w:tcPr>
          <w:p w14:paraId="3D6F87F7">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29" w:type="dxa"/>
            <w:tcBorders>
              <w:top w:val="single" w:color="auto" w:sz="4" w:space="0"/>
              <w:left w:val="nil"/>
              <w:bottom w:val="single" w:color="auto" w:sz="4" w:space="0"/>
              <w:right w:val="single" w:color="auto" w:sz="4" w:space="0"/>
            </w:tcBorders>
            <w:shd w:val="clear" w:color="auto" w:fill="auto"/>
            <w:vAlign w:val="center"/>
          </w:tcPr>
          <w:p w14:paraId="2B75A3FD">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0B44C9BD">
        <w:tblPrEx>
          <w:tblCellMar>
            <w:top w:w="0" w:type="dxa"/>
            <w:left w:w="108" w:type="dxa"/>
            <w:bottom w:w="0" w:type="dxa"/>
            <w:right w:w="108" w:type="dxa"/>
          </w:tblCellMar>
        </w:tblPrEx>
        <w:trPr>
          <w:trHeight w:val="1186"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54038AA1">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4A5056F2">
            <w:pPr>
              <w:widowControl/>
              <w:jc w:val="center"/>
              <w:rPr>
                <w:rFonts w:ascii="宋体" w:hAnsi="宋体" w:eastAsia="宋体" w:cs="宋体"/>
                <w:color w:val="000000"/>
                <w:kern w:val="0"/>
                <w:sz w:val="18"/>
                <w:szCs w:val="18"/>
              </w:rPr>
            </w:pPr>
          </w:p>
        </w:tc>
        <w:tc>
          <w:tcPr>
            <w:tcW w:w="1074" w:type="dxa"/>
            <w:vMerge w:val="continue"/>
            <w:tcBorders>
              <w:top w:val="nil"/>
              <w:left w:val="single" w:color="auto" w:sz="4" w:space="0"/>
              <w:bottom w:val="single" w:color="auto" w:sz="4" w:space="0"/>
              <w:right w:val="single" w:color="auto" w:sz="4" w:space="0"/>
            </w:tcBorders>
            <w:vAlign w:val="center"/>
          </w:tcPr>
          <w:p w14:paraId="131B0C9B">
            <w:pPr>
              <w:widowControl/>
              <w:jc w:val="center"/>
              <w:rPr>
                <w:rFonts w:ascii="宋体" w:hAnsi="宋体" w:eastAsia="宋体" w:cs="宋体"/>
                <w:color w:val="000000"/>
                <w:kern w:val="0"/>
                <w:sz w:val="18"/>
                <w:szCs w:val="18"/>
              </w:rPr>
            </w:pPr>
          </w:p>
        </w:tc>
        <w:tc>
          <w:tcPr>
            <w:tcW w:w="574" w:type="dxa"/>
            <w:vMerge w:val="continue"/>
            <w:tcBorders>
              <w:top w:val="nil"/>
              <w:left w:val="single" w:color="auto" w:sz="4" w:space="0"/>
              <w:bottom w:val="single" w:color="auto" w:sz="4" w:space="0"/>
              <w:right w:val="single" w:color="auto" w:sz="4" w:space="0"/>
            </w:tcBorders>
            <w:vAlign w:val="center"/>
          </w:tcPr>
          <w:p w14:paraId="42D25795">
            <w:pPr>
              <w:widowControl/>
              <w:jc w:val="center"/>
              <w:rPr>
                <w:rFonts w:ascii="宋体" w:hAnsi="宋体" w:eastAsia="宋体" w:cs="宋体"/>
                <w:color w:val="000000"/>
                <w:kern w:val="0"/>
                <w:sz w:val="18"/>
                <w:szCs w:val="18"/>
              </w:rPr>
            </w:pPr>
          </w:p>
        </w:tc>
        <w:tc>
          <w:tcPr>
            <w:tcW w:w="2778" w:type="dxa"/>
            <w:vMerge w:val="continue"/>
            <w:tcBorders>
              <w:top w:val="nil"/>
              <w:left w:val="single" w:color="auto" w:sz="4" w:space="0"/>
              <w:bottom w:val="single" w:color="auto" w:sz="4" w:space="0"/>
              <w:right w:val="single" w:color="auto" w:sz="4" w:space="0"/>
            </w:tcBorders>
            <w:shd w:val="clear" w:color="auto" w:fill="auto"/>
            <w:vAlign w:val="center"/>
          </w:tcPr>
          <w:p w14:paraId="3D8EF523">
            <w:pPr>
              <w:widowControl/>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vAlign w:val="center"/>
          </w:tcPr>
          <w:p w14:paraId="41BD36E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已全部建立/使用，且系统完善</w:t>
            </w:r>
          </w:p>
        </w:tc>
        <w:tc>
          <w:tcPr>
            <w:tcW w:w="1334" w:type="dxa"/>
            <w:tcBorders>
              <w:top w:val="nil"/>
              <w:left w:val="nil"/>
              <w:bottom w:val="single" w:color="auto" w:sz="4" w:space="0"/>
              <w:right w:val="single" w:color="auto" w:sz="4" w:space="0"/>
            </w:tcBorders>
            <w:shd w:val="clear" w:color="auto" w:fill="auto"/>
            <w:vAlign w:val="center"/>
          </w:tcPr>
          <w:p w14:paraId="31066BB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c>
          <w:tcPr>
            <w:tcW w:w="1000" w:type="dxa"/>
            <w:tcBorders>
              <w:top w:val="nil"/>
              <w:left w:val="nil"/>
              <w:bottom w:val="single" w:color="auto" w:sz="4" w:space="0"/>
              <w:right w:val="single" w:color="auto" w:sz="4" w:space="0"/>
            </w:tcBorders>
            <w:shd w:val="clear" w:color="auto" w:fill="auto"/>
            <w:vAlign w:val="center"/>
          </w:tcPr>
          <w:p w14:paraId="428A5B1D">
            <w:pPr>
              <w:widowControl/>
              <w:jc w:val="center"/>
              <w:rPr>
                <w:rFonts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vAlign w:val="center"/>
          </w:tcPr>
          <w:p w14:paraId="4F2A5BC5">
            <w:pPr>
              <w:widowControl/>
              <w:jc w:val="center"/>
              <w:rPr>
                <w:rFonts w:ascii="宋体" w:hAnsi="宋体" w:eastAsia="宋体" w:cs="Arial Unicode MS"/>
                <w:color w:val="000000"/>
                <w:kern w:val="0"/>
                <w:sz w:val="18"/>
                <w:szCs w:val="18"/>
              </w:rPr>
            </w:pPr>
          </w:p>
        </w:tc>
      </w:tr>
      <w:tr w14:paraId="1CBD60AE">
        <w:tblPrEx>
          <w:tblCellMar>
            <w:top w:w="0" w:type="dxa"/>
            <w:left w:w="108" w:type="dxa"/>
            <w:bottom w:w="0" w:type="dxa"/>
            <w:right w:w="108" w:type="dxa"/>
          </w:tblCellMar>
        </w:tblPrEx>
        <w:trPr>
          <w:trHeight w:val="1398"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11BED4C4">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58F0D42E">
            <w:pPr>
              <w:widowControl/>
              <w:jc w:val="center"/>
              <w:rPr>
                <w:rFonts w:ascii="宋体" w:hAnsi="宋体" w:eastAsia="宋体" w:cs="宋体"/>
                <w:color w:val="000000"/>
                <w:kern w:val="0"/>
                <w:sz w:val="18"/>
                <w:szCs w:val="18"/>
              </w:rPr>
            </w:pPr>
          </w:p>
        </w:tc>
        <w:tc>
          <w:tcPr>
            <w:tcW w:w="1074" w:type="dxa"/>
            <w:vMerge w:val="continue"/>
            <w:tcBorders>
              <w:top w:val="nil"/>
              <w:left w:val="single" w:color="auto" w:sz="4" w:space="0"/>
              <w:bottom w:val="single" w:color="auto" w:sz="4" w:space="0"/>
              <w:right w:val="single" w:color="auto" w:sz="4" w:space="0"/>
            </w:tcBorders>
            <w:vAlign w:val="center"/>
          </w:tcPr>
          <w:p w14:paraId="37E01B25">
            <w:pPr>
              <w:widowControl/>
              <w:jc w:val="center"/>
              <w:rPr>
                <w:rFonts w:ascii="宋体" w:hAnsi="宋体" w:eastAsia="宋体" w:cs="宋体"/>
                <w:color w:val="000000"/>
                <w:kern w:val="0"/>
                <w:sz w:val="18"/>
                <w:szCs w:val="18"/>
              </w:rPr>
            </w:pPr>
          </w:p>
        </w:tc>
        <w:tc>
          <w:tcPr>
            <w:tcW w:w="574" w:type="dxa"/>
            <w:vMerge w:val="continue"/>
            <w:tcBorders>
              <w:top w:val="nil"/>
              <w:left w:val="single" w:color="auto" w:sz="4" w:space="0"/>
              <w:bottom w:val="single" w:color="auto" w:sz="4" w:space="0"/>
              <w:right w:val="single" w:color="auto" w:sz="4" w:space="0"/>
            </w:tcBorders>
            <w:vAlign w:val="center"/>
          </w:tcPr>
          <w:p w14:paraId="317C56FD">
            <w:pPr>
              <w:widowControl/>
              <w:jc w:val="center"/>
              <w:rPr>
                <w:rFonts w:ascii="宋体" w:hAnsi="宋体" w:eastAsia="宋体" w:cs="宋体"/>
                <w:color w:val="000000"/>
                <w:kern w:val="0"/>
                <w:sz w:val="18"/>
                <w:szCs w:val="18"/>
              </w:rPr>
            </w:pPr>
          </w:p>
        </w:tc>
        <w:tc>
          <w:tcPr>
            <w:tcW w:w="2778" w:type="dxa"/>
            <w:vMerge w:val="continue"/>
            <w:tcBorders>
              <w:top w:val="nil"/>
              <w:left w:val="single" w:color="auto" w:sz="4" w:space="0"/>
              <w:bottom w:val="single" w:color="auto" w:sz="4" w:space="0"/>
              <w:right w:val="single" w:color="auto" w:sz="4" w:space="0"/>
            </w:tcBorders>
            <w:shd w:val="clear" w:color="auto" w:fill="auto"/>
            <w:vAlign w:val="center"/>
          </w:tcPr>
          <w:p w14:paraId="575E8140">
            <w:pPr>
              <w:widowControl/>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vAlign w:val="center"/>
          </w:tcPr>
          <w:p w14:paraId="3D6D835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基本建立/使用，且系统较为健全</w:t>
            </w:r>
          </w:p>
        </w:tc>
        <w:tc>
          <w:tcPr>
            <w:tcW w:w="1334" w:type="dxa"/>
            <w:tcBorders>
              <w:top w:val="nil"/>
              <w:left w:val="nil"/>
              <w:bottom w:val="single" w:color="auto" w:sz="4" w:space="0"/>
              <w:right w:val="single" w:color="auto" w:sz="4" w:space="0"/>
            </w:tcBorders>
            <w:shd w:val="clear" w:color="auto" w:fill="auto"/>
            <w:vAlign w:val="center"/>
          </w:tcPr>
          <w:p w14:paraId="56562089">
            <w:pPr>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c>
          <w:tcPr>
            <w:tcW w:w="1000" w:type="dxa"/>
            <w:tcBorders>
              <w:top w:val="nil"/>
              <w:left w:val="nil"/>
              <w:bottom w:val="single" w:color="auto" w:sz="4" w:space="0"/>
              <w:right w:val="single" w:color="auto" w:sz="4" w:space="0"/>
            </w:tcBorders>
            <w:shd w:val="clear" w:color="auto" w:fill="auto"/>
            <w:vAlign w:val="center"/>
          </w:tcPr>
          <w:p w14:paraId="02C7C1DE">
            <w:pPr>
              <w:jc w:val="center"/>
              <w:rPr>
                <w:rFonts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vAlign w:val="center"/>
          </w:tcPr>
          <w:p w14:paraId="2D4EDD37">
            <w:pPr>
              <w:jc w:val="center"/>
              <w:rPr>
                <w:rFonts w:ascii="宋体" w:hAnsi="宋体" w:eastAsia="宋体" w:cs="Arial Unicode MS"/>
                <w:color w:val="000000"/>
                <w:kern w:val="0"/>
                <w:sz w:val="18"/>
                <w:szCs w:val="18"/>
              </w:rPr>
            </w:pPr>
          </w:p>
        </w:tc>
      </w:tr>
      <w:tr w14:paraId="0A1827E0">
        <w:tblPrEx>
          <w:tblCellMar>
            <w:top w:w="0" w:type="dxa"/>
            <w:left w:w="108" w:type="dxa"/>
            <w:bottom w:w="0" w:type="dxa"/>
            <w:right w:w="108" w:type="dxa"/>
          </w:tblCellMar>
        </w:tblPrEx>
        <w:trPr>
          <w:trHeight w:val="1265"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2F4DC7B4">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4FAE7C19">
            <w:pPr>
              <w:widowControl/>
              <w:jc w:val="center"/>
              <w:rPr>
                <w:rFonts w:ascii="宋体" w:hAnsi="宋体" w:eastAsia="宋体" w:cs="宋体"/>
                <w:color w:val="000000"/>
                <w:kern w:val="0"/>
                <w:sz w:val="18"/>
                <w:szCs w:val="18"/>
              </w:rPr>
            </w:pPr>
          </w:p>
        </w:tc>
        <w:tc>
          <w:tcPr>
            <w:tcW w:w="1074" w:type="dxa"/>
            <w:vMerge w:val="continue"/>
            <w:tcBorders>
              <w:top w:val="nil"/>
              <w:left w:val="single" w:color="auto" w:sz="4" w:space="0"/>
              <w:bottom w:val="single" w:color="auto" w:sz="4" w:space="0"/>
              <w:right w:val="single" w:color="auto" w:sz="4" w:space="0"/>
            </w:tcBorders>
            <w:vAlign w:val="center"/>
          </w:tcPr>
          <w:p w14:paraId="260DB513">
            <w:pPr>
              <w:widowControl/>
              <w:jc w:val="center"/>
              <w:rPr>
                <w:rFonts w:ascii="宋体" w:hAnsi="宋体" w:eastAsia="宋体" w:cs="宋体"/>
                <w:color w:val="000000"/>
                <w:kern w:val="0"/>
                <w:sz w:val="18"/>
                <w:szCs w:val="18"/>
              </w:rPr>
            </w:pPr>
          </w:p>
        </w:tc>
        <w:tc>
          <w:tcPr>
            <w:tcW w:w="574" w:type="dxa"/>
            <w:vMerge w:val="continue"/>
            <w:tcBorders>
              <w:top w:val="nil"/>
              <w:left w:val="single" w:color="auto" w:sz="4" w:space="0"/>
              <w:bottom w:val="single" w:color="auto" w:sz="4" w:space="0"/>
              <w:right w:val="single" w:color="auto" w:sz="4" w:space="0"/>
            </w:tcBorders>
            <w:vAlign w:val="center"/>
          </w:tcPr>
          <w:p w14:paraId="1E80D1BA">
            <w:pPr>
              <w:widowControl/>
              <w:jc w:val="center"/>
              <w:rPr>
                <w:rFonts w:ascii="宋体" w:hAnsi="宋体" w:eastAsia="宋体" w:cs="宋体"/>
                <w:color w:val="000000"/>
                <w:kern w:val="0"/>
                <w:sz w:val="18"/>
                <w:szCs w:val="18"/>
              </w:rPr>
            </w:pPr>
          </w:p>
        </w:tc>
        <w:tc>
          <w:tcPr>
            <w:tcW w:w="2778" w:type="dxa"/>
            <w:vMerge w:val="continue"/>
            <w:tcBorders>
              <w:top w:val="nil"/>
              <w:left w:val="single" w:color="auto" w:sz="4" w:space="0"/>
              <w:bottom w:val="single" w:color="auto" w:sz="4" w:space="0"/>
              <w:right w:val="single" w:color="auto" w:sz="4" w:space="0"/>
            </w:tcBorders>
            <w:shd w:val="clear" w:color="auto" w:fill="auto"/>
            <w:vAlign w:val="center"/>
          </w:tcPr>
          <w:p w14:paraId="595A376D">
            <w:pPr>
              <w:widowControl/>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vAlign w:val="center"/>
          </w:tcPr>
          <w:p w14:paraId="164B516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仅建立/使用少部分，或系统健全程度较低</w:t>
            </w:r>
          </w:p>
        </w:tc>
        <w:tc>
          <w:tcPr>
            <w:tcW w:w="1334" w:type="dxa"/>
            <w:tcBorders>
              <w:top w:val="nil"/>
              <w:left w:val="nil"/>
              <w:bottom w:val="single" w:color="auto" w:sz="4" w:space="0"/>
              <w:right w:val="single" w:color="auto" w:sz="4" w:space="0"/>
            </w:tcBorders>
            <w:shd w:val="clear" w:color="auto" w:fill="auto"/>
            <w:vAlign w:val="center"/>
          </w:tcPr>
          <w:p w14:paraId="6601DACE">
            <w:pPr>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3</w:t>
            </w:r>
            <w:r>
              <w:rPr>
                <w:rFonts w:ascii="宋体" w:hAnsi="宋体" w:eastAsia="宋体" w:cs="Arial Unicode MS"/>
                <w:color w:val="000000"/>
                <w:kern w:val="0"/>
                <w:sz w:val="18"/>
                <w:szCs w:val="18"/>
              </w:rPr>
              <w:t>0</w:t>
            </w:r>
          </w:p>
        </w:tc>
        <w:tc>
          <w:tcPr>
            <w:tcW w:w="1000" w:type="dxa"/>
            <w:tcBorders>
              <w:top w:val="nil"/>
              <w:left w:val="nil"/>
              <w:bottom w:val="single" w:color="auto" w:sz="4" w:space="0"/>
              <w:right w:val="single" w:color="auto" w:sz="4" w:space="0"/>
            </w:tcBorders>
            <w:shd w:val="clear" w:color="auto" w:fill="auto"/>
            <w:vAlign w:val="center"/>
          </w:tcPr>
          <w:p w14:paraId="3A238512">
            <w:pPr>
              <w:jc w:val="center"/>
              <w:rPr>
                <w:rFonts w:hint="eastAsia"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vAlign w:val="center"/>
          </w:tcPr>
          <w:p w14:paraId="7167E51C">
            <w:pPr>
              <w:jc w:val="center"/>
              <w:rPr>
                <w:rFonts w:hint="eastAsia" w:ascii="宋体" w:hAnsi="宋体" w:eastAsia="宋体" w:cs="Arial Unicode MS"/>
                <w:color w:val="000000"/>
                <w:kern w:val="0"/>
                <w:sz w:val="18"/>
                <w:szCs w:val="18"/>
              </w:rPr>
            </w:pPr>
          </w:p>
        </w:tc>
      </w:tr>
      <w:tr w14:paraId="70C9DAD4">
        <w:tblPrEx>
          <w:tblCellMar>
            <w:top w:w="0" w:type="dxa"/>
            <w:left w:w="108" w:type="dxa"/>
            <w:bottom w:w="0" w:type="dxa"/>
            <w:right w:w="108" w:type="dxa"/>
          </w:tblCellMar>
        </w:tblPrEx>
        <w:trPr>
          <w:trHeight w:val="2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5886CFEE">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7FE8260D">
            <w:pPr>
              <w:widowControl/>
              <w:jc w:val="center"/>
              <w:rPr>
                <w:rFonts w:ascii="宋体" w:hAnsi="宋体" w:eastAsia="宋体" w:cs="宋体"/>
                <w:color w:val="000000"/>
                <w:kern w:val="0"/>
                <w:sz w:val="18"/>
                <w:szCs w:val="18"/>
              </w:rPr>
            </w:pPr>
          </w:p>
        </w:tc>
        <w:tc>
          <w:tcPr>
            <w:tcW w:w="1074" w:type="dxa"/>
            <w:vMerge w:val="continue"/>
            <w:tcBorders>
              <w:left w:val="single" w:color="auto" w:sz="4" w:space="0"/>
              <w:bottom w:val="single" w:color="auto" w:sz="4" w:space="0"/>
              <w:right w:val="single" w:color="auto" w:sz="4" w:space="0"/>
            </w:tcBorders>
            <w:vAlign w:val="center"/>
          </w:tcPr>
          <w:p w14:paraId="636FD370">
            <w:pPr>
              <w:widowControl/>
              <w:jc w:val="center"/>
              <w:rPr>
                <w:rFonts w:ascii="宋体" w:hAnsi="宋体" w:eastAsia="宋体" w:cs="宋体"/>
                <w:color w:val="000000"/>
                <w:kern w:val="0"/>
                <w:sz w:val="18"/>
                <w:szCs w:val="18"/>
              </w:rPr>
            </w:pPr>
          </w:p>
        </w:tc>
        <w:tc>
          <w:tcPr>
            <w:tcW w:w="574" w:type="dxa"/>
            <w:vMerge w:val="continue"/>
            <w:tcBorders>
              <w:left w:val="single" w:color="auto" w:sz="4" w:space="0"/>
              <w:bottom w:val="single" w:color="auto" w:sz="4" w:space="0"/>
              <w:right w:val="single" w:color="auto" w:sz="4" w:space="0"/>
            </w:tcBorders>
            <w:vAlign w:val="center"/>
          </w:tcPr>
          <w:p w14:paraId="7838A7CA">
            <w:pPr>
              <w:widowControl/>
              <w:jc w:val="center"/>
              <w:rPr>
                <w:rFonts w:ascii="宋体" w:hAnsi="宋体" w:eastAsia="宋体" w:cs="宋体"/>
                <w:color w:val="000000"/>
                <w:kern w:val="0"/>
                <w:sz w:val="18"/>
                <w:szCs w:val="18"/>
              </w:rPr>
            </w:pPr>
          </w:p>
        </w:tc>
        <w:tc>
          <w:tcPr>
            <w:tcW w:w="2778" w:type="dxa"/>
            <w:vMerge w:val="continue"/>
            <w:tcBorders>
              <w:top w:val="nil"/>
              <w:left w:val="single" w:color="auto" w:sz="4" w:space="0"/>
              <w:bottom w:val="single" w:color="auto" w:sz="4" w:space="0"/>
              <w:right w:val="single" w:color="auto" w:sz="4" w:space="0"/>
            </w:tcBorders>
            <w:vAlign w:val="center"/>
          </w:tcPr>
          <w:p w14:paraId="2BFF191B">
            <w:pPr>
              <w:widowControl/>
              <w:jc w:val="left"/>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vAlign w:val="center"/>
          </w:tcPr>
          <w:p w14:paraId="684FFF8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未建立/使用</w:t>
            </w:r>
          </w:p>
        </w:tc>
        <w:tc>
          <w:tcPr>
            <w:tcW w:w="1334" w:type="dxa"/>
            <w:tcBorders>
              <w:top w:val="nil"/>
              <w:left w:val="nil"/>
              <w:bottom w:val="single" w:color="auto" w:sz="4" w:space="0"/>
              <w:right w:val="single" w:color="auto" w:sz="4" w:space="0"/>
            </w:tcBorders>
            <w:shd w:val="clear" w:color="auto" w:fill="auto"/>
            <w:vAlign w:val="center"/>
          </w:tcPr>
          <w:p w14:paraId="0A7CCF33">
            <w:pPr>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1000" w:type="dxa"/>
            <w:tcBorders>
              <w:top w:val="nil"/>
              <w:left w:val="nil"/>
              <w:bottom w:val="single" w:color="auto" w:sz="4" w:space="0"/>
              <w:right w:val="single" w:color="auto" w:sz="4" w:space="0"/>
            </w:tcBorders>
            <w:shd w:val="clear" w:color="auto" w:fill="auto"/>
            <w:vAlign w:val="center"/>
          </w:tcPr>
          <w:p w14:paraId="4BBA4C71">
            <w:pPr>
              <w:jc w:val="center"/>
              <w:rPr>
                <w:rFonts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vAlign w:val="center"/>
          </w:tcPr>
          <w:p w14:paraId="6CACB472">
            <w:pPr>
              <w:jc w:val="center"/>
              <w:rPr>
                <w:rFonts w:ascii="宋体" w:hAnsi="宋体" w:eastAsia="宋体" w:cs="Arial Unicode MS"/>
                <w:color w:val="000000"/>
                <w:kern w:val="0"/>
                <w:sz w:val="18"/>
                <w:szCs w:val="18"/>
              </w:rPr>
            </w:pPr>
          </w:p>
        </w:tc>
      </w:tr>
      <w:tr w14:paraId="2918A1D0">
        <w:tblPrEx>
          <w:tblCellMar>
            <w:top w:w="0" w:type="dxa"/>
            <w:left w:w="108" w:type="dxa"/>
            <w:bottom w:w="0" w:type="dxa"/>
            <w:right w:w="108" w:type="dxa"/>
          </w:tblCellMar>
        </w:tblPrEx>
        <w:trPr>
          <w:trHeight w:val="292"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3030CC44">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44E87648">
            <w:pPr>
              <w:widowControl/>
              <w:jc w:val="center"/>
              <w:rPr>
                <w:rFonts w:ascii="宋体" w:hAnsi="宋体" w:eastAsia="宋体" w:cs="宋体"/>
                <w:color w:val="000000"/>
                <w:kern w:val="0"/>
                <w:sz w:val="18"/>
                <w:szCs w:val="18"/>
              </w:rPr>
            </w:pPr>
          </w:p>
        </w:tc>
        <w:tc>
          <w:tcPr>
            <w:tcW w:w="1074" w:type="dxa"/>
            <w:vMerge w:val="restart"/>
            <w:tcBorders>
              <w:top w:val="single" w:color="auto" w:sz="4" w:space="0"/>
              <w:left w:val="single" w:color="auto" w:sz="4" w:space="0"/>
              <w:bottom w:val="single" w:color="auto" w:sz="4" w:space="0"/>
              <w:right w:val="single" w:color="auto" w:sz="4" w:space="0"/>
            </w:tcBorders>
            <w:vAlign w:val="center"/>
          </w:tcPr>
          <w:p w14:paraId="74FC574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信息化集成程度</w:t>
            </w:r>
          </w:p>
        </w:tc>
        <w:tc>
          <w:tcPr>
            <w:tcW w:w="574" w:type="dxa"/>
            <w:vMerge w:val="restart"/>
            <w:tcBorders>
              <w:top w:val="single" w:color="auto" w:sz="4" w:space="0"/>
              <w:left w:val="single" w:color="auto" w:sz="4" w:space="0"/>
              <w:bottom w:val="single" w:color="auto" w:sz="4" w:space="0"/>
              <w:right w:val="single" w:color="auto" w:sz="4" w:space="0"/>
            </w:tcBorders>
            <w:vAlign w:val="center"/>
          </w:tcPr>
          <w:p w14:paraId="5A333694">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778" w:type="dxa"/>
            <w:vMerge w:val="restart"/>
            <w:tcBorders>
              <w:top w:val="single" w:color="auto" w:sz="4" w:space="0"/>
              <w:left w:val="single" w:color="auto" w:sz="4" w:space="0"/>
              <w:bottom w:val="single" w:color="auto" w:sz="4" w:space="0"/>
              <w:right w:val="single" w:color="auto" w:sz="4" w:space="0"/>
            </w:tcBorders>
            <w:vAlign w:val="center"/>
          </w:tcPr>
          <w:p w14:paraId="44A1DA4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考核受评企业信息化系统集成程度，是否形成一体化管控能力，同一客户、同一订单相关数据是否能够有效整合。</w:t>
            </w:r>
          </w:p>
        </w:tc>
        <w:tc>
          <w:tcPr>
            <w:tcW w:w="1018" w:type="dxa"/>
            <w:tcBorders>
              <w:top w:val="nil"/>
              <w:left w:val="nil"/>
              <w:bottom w:val="single" w:color="auto" w:sz="4" w:space="0"/>
              <w:right w:val="single" w:color="auto" w:sz="4" w:space="0"/>
            </w:tcBorders>
            <w:shd w:val="clear" w:color="auto" w:fill="auto"/>
            <w:vAlign w:val="center"/>
          </w:tcPr>
          <w:p w14:paraId="7932EC0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334" w:type="dxa"/>
            <w:tcBorders>
              <w:top w:val="nil"/>
              <w:left w:val="nil"/>
              <w:bottom w:val="single" w:color="auto" w:sz="4" w:space="0"/>
              <w:right w:val="single" w:color="auto" w:sz="4" w:space="0"/>
            </w:tcBorders>
            <w:shd w:val="clear" w:color="auto" w:fill="auto"/>
            <w:vAlign w:val="center"/>
          </w:tcPr>
          <w:p w14:paraId="531D615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00" w:type="dxa"/>
            <w:tcBorders>
              <w:top w:val="nil"/>
              <w:left w:val="nil"/>
              <w:bottom w:val="single" w:color="auto" w:sz="4" w:space="0"/>
              <w:right w:val="single" w:color="auto" w:sz="4" w:space="0"/>
            </w:tcBorders>
            <w:shd w:val="clear" w:color="auto" w:fill="auto"/>
            <w:vAlign w:val="center"/>
          </w:tcPr>
          <w:p w14:paraId="15888396">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29" w:type="dxa"/>
            <w:tcBorders>
              <w:top w:val="nil"/>
              <w:left w:val="nil"/>
              <w:bottom w:val="single" w:color="auto" w:sz="4" w:space="0"/>
              <w:right w:val="single" w:color="auto" w:sz="4" w:space="0"/>
            </w:tcBorders>
            <w:shd w:val="clear" w:color="auto" w:fill="auto"/>
            <w:vAlign w:val="center"/>
          </w:tcPr>
          <w:p w14:paraId="18F8CA18">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08FD650">
        <w:tblPrEx>
          <w:tblCellMar>
            <w:top w:w="0" w:type="dxa"/>
            <w:left w:w="108" w:type="dxa"/>
            <w:bottom w:w="0" w:type="dxa"/>
            <w:right w:w="108" w:type="dxa"/>
          </w:tblCellMar>
        </w:tblPrEx>
        <w:trPr>
          <w:trHeight w:val="2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2C45DF98">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14356E12">
            <w:pPr>
              <w:widowControl/>
              <w:jc w:val="center"/>
              <w:rPr>
                <w:rFonts w:ascii="宋体" w:hAnsi="宋体" w:eastAsia="宋体" w:cs="宋体"/>
                <w:color w:val="000000"/>
                <w:kern w:val="0"/>
                <w:sz w:val="18"/>
                <w:szCs w:val="18"/>
              </w:rPr>
            </w:pPr>
          </w:p>
        </w:tc>
        <w:tc>
          <w:tcPr>
            <w:tcW w:w="1074" w:type="dxa"/>
            <w:vMerge w:val="continue"/>
            <w:tcBorders>
              <w:top w:val="single" w:color="auto" w:sz="4" w:space="0"/>
              <w:left w:val="single" w:color="auto" w:sz="4" w:space="0"/>
              <w:bottom w:val="single" w:color="auto" w:sz="4" w:space="0"/>
              <w:right w:val="single" w:color="auto" w:sz="4" w:space="0"/>
            </w:tcBorders>
            <w:vAlign w:val="center"/>
          </w:tcPr>
          <w:p w14:paraId="2DD53617">
            <w:pPr>
              <w:widowControl/>
              <w:jc w:val="center"/>
              <w:rPr>
                <w:rFonts w:ascii="宋体" w:hAnsi="宋体" w:eastAsia="宋体" w:cs="宋体"/>
                <w:color w:val="000000"/>
                <w:kern w:val="0"/>
                <w:sz w:val="18"/>
                <w:szCs w:val="18"/>
              </w:rPr>
            </w:pPr>
          </w:p>
        </w:tc>
        <w:tc>
          <w:tcPr>
            <w:tcW w:w="574" w:type="dxa"/>
            <w:vMerge w:val="continue"/>
            <w:tcBorders>
              <w:top w:val="single" w:color="auto" w:sz="4" w:space="0"/>
              <w:left w:val="single" w:color="auto" w:sz="4" w:space="0"/>
              <w:bottom w:val="single" w:color="auto" w:sz="4" w:space="0"/>
              <w:right w:val="single" w:color="auto" w:sz="4" w:space="0"/>
            </w:tcBorders>
            <w:vAlign w:val="center"/>
          </w:tcPr>
          <w:p w14:paraId="330067B6">
            <w:pPr>
              <w:widowControl/>
              <w:jc w:val="center"/>
              <w:rPr>
                <w:rFonts w:ascii="宋体" w:hAnsi="宋体" w:eastAsia="宋体" w:cs="宋体"/>
                <w:color w:val="000000"/>
                <w:kern w:val="0"/>
                <w:sz w:val="18"/>
                <w:szCs w:val="18"/>
              </w:rPr>
            </w:pPr>
          </w:p>
        </w:tc>
        <w:tc>
          <w:tcPr>
            <w:tcW w:w="2778" w:type="dxa"/>
            <w:vMerge w:val="continue"/>
            <w:tcBorders>
              <w:top w:val="single" w:color="auto" w:sz="4" w:space="0"/>
              <w:left w:val="single" w:color="auto" w:sz="4" w:space="0"/>
              <w:bottom w:val="single" w:color="auto" w:sz="4" w:space="0"/>
              <w:right w:val="single" w:color="auto" w:sz="4" w:space="0"/>
            </w:tcBorders>
            <w:vAlign w:val="center"/>
          </w:tcPr>
          <w:p w14:paraId="3476FE56">
            <w:pPr>
              <w:widowControl/>
              <w:jc w:val="left"/>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vAlign w:val="center"/>
          </w:tcPr>
          <w:p w14:paraId="3639615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信息化集成程度高</w:t>
            </w:r>
          </w:p>
        </w:tc>
        <w:tc>
          <w:tcPr>
            <w:tcW w:w="1334" w:type="dxa"/>
            <w:tcBorders>
              <w:top w:val="nil"/>
              <w:left w:val="nil"/>
              <w:bottom w:val="single" w:color="auto" w:sz="4" w:space="0"/>
              <w:right w:val="single" w:color="auto" w:sz="4" w:space="0"/>
            </w:tcBorders>
            <w:shd w:val="clear" w:color="auto" w:fill="auto"/>
          </w:tcPr>
          <w:p w14:paraId="455395C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00" w:type="dxa"/>
            <w:tcBorders>
              <w:top w:val="nil"/>
              <w:left w:val="nil"/>
              <w:bottom w:val="single" w:color="auto" w:sz="4" w:space="0"/>
              <w:right w:val="single" w:color="auto" w:sz="4" w:space="0"/>
            </w:tcBorders>
            <w:shd w:val="clear" w:color="auto" w:fill="auto"/>
          </w:tcPr>
          <w:p w14:paraId="2B82889F">
            <w:pPr>
              <w:widowControl/>
              <w:jc w:val="center"/>
              <w:rPr>
                <w:rFonts w:hint="eastAsia"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tcPr>
          <w:p w14:paraId="338B3441">
            <w:pPr>
              <w:widowControl/>
              <w:jc w:val="center"/>
              <w:rPr>
                <w:rFonts w:hint="eastAsia" w:ascii="宋体" w:hAnsi="宋体" w:eastAsia="宋体" w:cs="Arial Unicode MS"/>
                <w:color w:val="000000"/>
                <w:kern w:val="0"/>
                <w:sz w:val="18"/>
                <w:szCs w:val="18"/>
              </w:rPr>
            </w:pPr>
          </w:p>
        </w:tc>
      </w:tr>
      <w:tr w14:paraId="4FCE8FC0">
        <w:tblPrEx>
          <w:tblCellMar>
            <w:top w:w="0" w:type="dxa"/>
            <w:left w:w="108" w:type="dxa"/>
            <w:bottom w:w="0" w:type="dxa"/>
            <w:right w:w="108" w:type="dxa"/>
          </w:tblCellMar>
        </w:tblPrEx>
        <w:trPr>
          <w:trHeight w:val="2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0B58F30A">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1B1C592A">
            <w:pPr>
              <w:widowControl/>
              <w:jc w:val="center"/>
              <w:rPr>
                <w:rFonts w:ascii="宋体" w:hAnsi="宋体" w:eastAsia="宋体" w:cs="宋体"/>
                <w:color w:val="000000"/>
                <w:kern w:val="0"/>
                <w:sz w:val="18"/>
                <w:szCs w:val="18"/>
              </w:rPr>
            </w:pPr>
          </w:p>
        </w:tc>
        <w:tc>
          <w:tcPr>
            <w:tcW w:w="1074" w:type="dxa"/>
            <w:vMerge w:val="continue"/>
            <w:tcBorders>
              <w:top w:val="single" w:color="auto" w:sz="4" w:space="0"/>
              <w:left w:val="single" w:color="auto" w:sz="4" w:space="0"/>
              <w:bottom w:val="single" w:color="auto" w:sz="4" w:space="0"/>
              <w:right w:val="single" w:color="auto" w:sz="4" w:space="0"/>
            </w:tcBorders>
            <w:vAlign w:val="center"/>
          </w:tcPr>
          <w:p w14:paraId="6FC6B0B6">
            <w:pPr>
              <w:widowControl/>
              <w:jc w:val="center"/>
              <w:rPr>
                <w:rFonts w:ascii="宋体" w:hAnsi="宋体" w:eastAsia="宋体" w:cs="宋体"/>
                <w:color w:val="000000"/>
                <w:kern w:val="0"/>
                <w:sz w:val="18"/>
                <w:szCs w:val="18"/>
              </w:rPr>
            </w:pPr>
          </w:p>
        </w:tc>
        <w:tc>
          <w:tcPr>
            <w:tcW w:w="574" w:type="dxa"/>
            <w:vMerge w:val="continue"/>
            <w:tcBorders>
              <w:top w:val="single" w:color="auto" w:sz="4" w:space="0"/>
              <w:left w:val="single" w:color="auto" w:sz="4" w:space="0"/>
              <w:bottom w:val="single" w:color="auto" w:sz="4" w:space="0"/>
              <w:right w:val="single" w:color="auto" w:sz="4" w:space="0"/>
            </w:tcBorders>
            <w:vAlign w:val="center"/>
          </w:tcPr>
          <w:p w14:paraId="4D1110C0">
            <w:pPr>
              <w:widowControl/>
              <w:jc w:val="center"/>
              <w:rPr>
                <w:rFonts w:ascii="宋体" w:hAnsi="宋体" w:eastAsia="宋体" w:cs="宋体"/>
                <w:color w:val="000000"/>
                <w:kern w:val="0"/>
                <w:sz w:val="18"/>
                <w:szCs w:val="18"/>
              </w:rPr>
            </w:pPr>
          </w:p>
        </w:tc>
        <w:tc>
          <w:tcPr>
            <w:tcW w:w="2778" w:type="dxa"/>
            <w:vMerge w:val="continue"/>
            <w:tcBorders>
              <w:top w:val="single" w:color="auto" w:sz="4" w:space="0"/>
              <w:left w:val="single" w:color="auto" w:sz="4" w:space="0"/>
              <w:bottom w:val="single" w:color="auto" w:sz="4" w:space="0"/>
              <w:right w:val="single" w:color="auto" w:sz="4" w:space="0"/>
            </w:tcBorders>
            <w:vAlign w:val="center"/>
          </w:tcPr>
          <w:p w14:paraId="7668CF70">
            <w:pPr>
              <w:widowControl/>
              <w:jc w:val="left"/>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vAlign w:val="center"/>
          </w:tcPr>
          <w:p w14:paraId="4981D37D">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信息化集成程度中等</w:t>
            </w:r>
          </w:p>
        </w:tc>
        <w:tc>
          <w:tcPr>
            <w:tcW w:w="1334" w:type="dxa"/>
            <w:tcBorders>
              <w:top w:val="nil"/>
              <w:left w:val="nil"/>
              <w:bottom w:val="single" w:color="auto" w:sz="4" w:space="0"/>
              <w:right w:val="single" w:color="auto" w:sz="4" w:space="0"/>
            </w:tcBorders>
            <w:shd w:val="clear" w:color="auto" w:fill="auto"/>
          </w:tcPr>
          <w:p w14:paraId="25F95EC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000" w:type="dxa"/>
            <w:tcBorders>
              <w:top w:val="nil"/>
              <w:left w:val="nil"/>
              <w:bottom w:val="single" w:color="auto" w:sz="4" w:space="0"/>
              <w:right w:val="single" w:color="auto" w:sz="4" w:space="0"/>
            </w:tcBorders>
            <w:shd w:val="clear" w:color="auto" w:fill="auto"/>
          </w:tcPr>
          <w:p w14:paraId="2281F128">
            <w:pPr>
              <w:widowControl/>
              <w:jc w:val="center"/>
              <w:rPr>
                <w:rFonts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tcPr>
          <w:p w14:paraId="100D3E4B">
            <w:pPr>
              <w:widowControl/>
              <w:jc w:val="center"/>
              <w:rPr>
                <w:rFonts w:ascii="宋体" w:hAnsi="宋体" w:eastAsia="宋体" w:cs="Arial Unicode MS"/>
                <w:color w:val="000000"/>
                <w:kern w:val="0"/>
                <w:sz w:val="18"/>
                <w:szCs w:val="18"/>
              </w:rPr>
            </w:pPr>
          </w:p>
        </w:tc>
      </w:tr>
      <w:tr w14:paraId="596FE67B">
        <w:tblPrEx>
          <w:tblCellMar>
            <w:top w:w="0" w:type="dxa"/>
            <w:left w:w="108" w:type="dxa"/>
            <w:bottom w:w="0" w:type="dxa"/>
            <w:right w:w="108" w:type="dxa"/>
          </w:tblCellMar>
        </w:tblPrEx>
        <w:trPr>
          <w:trHeight w:val="2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5318D081">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62782FE3">
            <w:pPr>
              <w:widowControl/>
              <w:jc w:val="center"/>
              <w:rPr>
                <w:rFonts w:ascii="宋体" w:hAnsi="宋体" w:eastAsia="宋体" w:cs="宋体"/>
                <w:color w:val="000000"/>
                <w:kern w:val="0"/>
                <w:sz w:val="18"/>
                <w:szCs w:val="18"/>
              </w:rPr>
            </w:pPr>
          </w:p>
        </w:tc>
        <w:tc>
          <w:tcPr>
            <w:tcW w:w="1074" w:type="dxa"/>
            <w:vMerge w:val="continue"/>
            <w:tcBorders>
              <w:top w:val="single" w:color="auto" w:sz="4" w:space="0"/>
              <w:left w:val="single" w:color="auto" w:sz="4" w:space="0"/>
              <w:bottom w:val="single" w:color="auto" w:sz="4" w:space="0"/>
              <w:right w:val="single" w:color="auto" w:sz="4" w:space="0"/>
            </w:tcBorders>
            <w:vAlign w:val="center"/>
          </w:tcPr>
          <w:p w14:paraId="2817B595">
            <w:pPr>
              <w:widowControl/>
              <w:jc w:val="center"/>
              <w:rPr>
                <w:rFonts w:ascii="宋体" w:hAnsi="宋体" w:eastAsia="宋体" w:cs="宋体"/>
                <w:color w:val="000000"/>
                <w:kern w:val="0"/>
                <w:sz w:val="18"/>
                <w:szCs w:val="18"/>
              </w:rPr>
            </w:pPr>
          </w:p>
        </w:tc>
        <w:tc>
          <w:tcPr>
            <w:tcW w:w="574" w:type="dxa"/>
            <w:vMerge w:val="continue"/>
            <w:tcBorders>
              <w:top w:val="single" w:color="auto" w:sz="4" w:space="0"/>
              <w:left w:val="single" w:color="auto" w:sz="4" w:space="0"/>
              <w:bottom w:val="single" w:color="auto" w:sz="4" w:space="0"/>
              <w:right w:val="single" w:color="auto" w:sz="4" w:space="0"/>
            </w:tcBorders>
            <w:vAlign w:val="center"/>
          </w:tcPr>
          <w:p w14:paraId="1DC8F903">
            <w:pPr>
              <w:widowControl/>
              <w:jc w:val="center"/>
              <w:rPr>
                <w:rFonts w:ascii="宋体" w:hAnsi="宋体" w:eastAsia="宋体" w:cs="宋体"/>
                <w:color w:val="000000"/>
                <w:kern w:val="0"/>
                <w:sz w:val="18"/>
                <w:szCs w:val="18"/>
              </w:rPr>
            </w:pPr>
          </w:p>
        </w:tc>
        <w:tc>
          <w:tcPr>
            <w:tcW w:w="2778" w:type="dxa"/>
            <w:vMerge w:val="continue"/>
            <w:tcBorders>
              <w:top w:val="single" w:color="auto" w:sz="4" w:space="0"/>
              <w:left w:val="single" w:color="auto" w:sz="4" w:space="0"/>
              <w:bottom w:val="single" w:color="auto" w:sz="4" w:space="0"/>
              <w:right w:val="single" w:color="auto" w:sz="4" w:space="0"/>
            </w:tcBorders>
            <w:vAlign w:val="center"/>
          </w:tcPr>
          <w:p w14:paraId="1EACEAD7">
            <w:pPr>
              <w:widowControl/>
              <w:jc w:val="left"/>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vAlign w:val="center"/>
          </w:tcPr>
          <w:p w14:paraId="26A8940C">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信息化集成程度低</w:t>
            </w:r>
          </w:p>
        </w:tc>
        <w:tc>
          <w:tcPr>
            <w:tcW w:w="1334" w:type="dxa"/>
            <w:tcBorders>
              <w:top w:val="nil"/>
              <w:left w:val="nil"/>
              <w:bottom w:val="single" w:color="auto" w:sz="4" w:space="0"/>
              <w:right w:val="single" w:color="auto" w:sz="4" w:space="0"/>
            </w:tcBorders>
            <w:shd w:val="clear" w:color="auto" w:fill="auto"/>
          </w:tcPr>
          <w:p w14:paraId="4C46725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1000" w:type="dxa"/>
            <w:tcBorders>
              <w:top w:val="nil"/>
              <w:left w:val="nil"/>
              <w:bottom w:val="single" w:color="auto" w:sz="4" w:space="0"/>
              <w:right w:val="single" w:color="auto" w:sz="4" w:space="0"/>
            </w:tcBorders>
            <w:shd w:val="clear" w:color="auto" w:fill="auto"/>
          </w:tcPr>
          <w:p w14:paraId="0A84D9C4">
            <w:pPr>
              <w:widowControl/>
              <w:jc w:val="center"/>
              <w:rPr>
                <w:rFonts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tcPr>
          <w:p w14:paraId="5E8E0C7E">
            <w:pPr>
              <w:widowControl/>
              <w:jc w:val="center"/>
              <w:rPr>
                <w:rFonts w:ascii="宋体" w:hAnsi="宋体" w:eastAsia="宋体" w:cs="Arial Unicode MS"/>
                <w:color w:val="000000"/>
                <w:kern w:val="0"/>
                <w:sz w:val="18"/>
                <w:szCs w:val="18"/>
              </w:rPr>
            </w:pPr>
          </w:p>
        </w:tc>
      </w:tr>
      <w:tr w14:paraId="722DE020">
        <w:tblPrEx>
          <w:tblCellMar>
            <w:top w:w="0" w:type="dxa"/>
            <w:left w:w="108" w:type="dxa"/>
            <w:bottom w:w="0" w:type="dxa"/>
            <w:right w:w="108" w:type="dxa"/>
          </w:tblCellMar>
        </w:tblPrEx>
        <w:trPr>
          <w:trHeight w:val="2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1247C198">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01B6A732">
            <w:pPr>
              <w:widowControl/>
              <w:jc w:val="center"/>
              <w:rPr>
                <w:rFonts w:ascii="宋体" w:hAnsi="宋体" w:eastAsia="宋体" w:cs="宋体"/>
                <w:color w:val="000000"/>
                <w:kern w:val="0"/>
                <w:sz w:val="18"/>
                <w:szCs w:val="18"/>
              </w:rPr>
            </w:pPr>
          </w:p>
        </w:tc>
        <w:tc>
          <w:tcPr>
            <w:tcW w:w="1074" w:type="dxa"/>
            <w:vMerge w:val="restart"/>
            <w:tcBorders>
              <w:left w:val="single" w:color="auto" w:sz="4" w:space="0"/>
              <w:right w:val="single" w:color="auto" w:sz="4" w:space="0"/>
            </w:tcBorders>
            <w:vAlign w:val="center"/>
          </w:tcPr>
          <w:p w14:paraId="44F065D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信息安全</w:t>
            </w:r>
          </w:p>
        </w:tc>
        <w:tc>
          <w:tcPr>
            <w:tcW w:w="574" w:type="dxa"/>
            <w:vMerge w:val="restart"/>
            <w:tcBorders>
              <w:left w:val="single" w:color="auto" w:sz="4" w:space="0"/>
              <w:right w:val="single" w:color="auto" w:sz="4" w:space="0"/>
            </w:tcBorders>
            <w:vAlign w:val="center"/>
          </w:tcPr>
          <w:p w14:paraId="1CB4792F">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778" w:type="dxa"/>
            <w:vMerge w:val="restart"/>
            <w:tcBorders>
              <w:left w:val="single" w:color="auto" w:sz="4" w:space="0"/>
              <w:right w:val="single" w:color="auto" w:sz="4" w:space="0"/>
            </w:tcBorders>
            <w:vAlign w:val="center"/>
          </w:tcPr>
          <w:p w14:paraId="736CE7A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考核受评企业信息安全管理水平，是否能够有效保障客户信息安全：</w:t>
            </w:r>
          </w:p>
          <w:p w14:paraId="71EA201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1.是否有数据备份，有效防止非法侵入及病毒；</w:t>
            </w:r>
          </w:p>
          <w:p w14:paraId="69E0032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2.是否有相应的网络安全设备；</w:t>
            </w:r>
          </w:p>
          <w:p w14:paraId="224C9BB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3.针对信息安全是否有第三方安全机构的安全评估报告</w:t>
            </w:r>
          </w:p>
        </w:tc>
        <w:tc>
          <w:tcPr>
            <w:tcW w:w="1018" w:type="dxa"/>
            <w:tcBorders>
              <w:top w:val="nil"/>
              <w:left w:val="nil"/>
              <w:bottom w:val="single" w:color="auto" w:sz="4" w:space="0"/>
              <w:right w:val="single" w:color="auto" w:sz="4" w:space="0"/>
            </w:tcBorders>
            <w:shd w:val="clear" w:color="auto" w:fill="auto"/>
            <w:vAlign w:val="center"/>
          </w:tcPr>
          <w:p w14:paraId="204525D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334" w:type="dxa"/>
            <w:tcBorders>
              <w:top w:val="nil"/>
              <w:left w:val="nil"/>
              <w:bottom w:val="single" w:color="auto" w:sz="4" w:space="0"/>
              <w:right w:val="single" w:color="auto" w:sz="4" w:space="0"/>
            </w:tcBorders>
            <w:shd w:val="clear" w:color="auto" w:fill="auto"/>
            <w:vAlign w:val="center"/>
          </w:tcPr>
          <w:p w14:paraId="42D0C8F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00" w:type="dxa"/>
            <w:tcBorders>
              <w:top w:val="nil"/>
              <w:left w:val="nil"/>
              <w:bottom w:val="single" w:color="auto" w:sz="4" w:space="0"/>
              <w:right w:val="single" w:color="auto" w:sz="4" w:space="0"/>
            </w:tcBorders>
            <w:shd w:val="clear" w:color="auto" w:fill="auto"/>
            <w:vAlign w:val="center"/>
          </w:tcPr>
          <w:p w14:paraId="020B3C18">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29" w:type="dxa"/>
            <w:tcBorders>
              <w:top w:val="nil"/>
              <w:left w:val="nil"/>
              <w:bottom w:val="single" w:color="auto" w:sz="4" w:space="0"/>
              <w:right w:val="single" w:color="auto" w:sz="4" w:space="0"/>
            </w:tcBorders>
            <w:shd w:val="clear" w:color="auto" w:fill="auto"/>
            <w:vAlign w:val="center"/>
          </w:tcPr>
          <w:p w14:paraId="5702F00E">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3F9B4237">
        <w:tblPrEx>
          <w:tblCellMar>
            <w:top w:w="0" w:type="dxa"/>
            <w:left w:w="108" w:type="dxa"/>
            <w:bottom w:w="0" w:type="dxa"/>
            <w:right w:w="108" w:type="dxa"/>
          </w:tblCellMar>
        </w:tblPrEx>
        <w:trPr>
          <w:trHeight w:val="647"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6D6032E5">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6E2B5C10">
            <w:pPr>
              <w:widowControl/>
              <w:jc w:val="center"/>
              <w:rPr>
                <w:rFonts w:ascii="宋体" w:hAnsi="宋体" w:eastAsia="宋体" w:cs="宋体"/>
                <w:color w:val="000000"/>
                <w:kern w:val="0"/>
                <w:sz w:val="18"/>
                <w:szCs w:val="18"/>
              </w:rPr>
            </w:pPr>
          </w:p>
        </w:tc>
        <w:tc>
          <w:tcPr>
            <w:tcW w:w="1074" w:type="dxa"/>
            <w:vMerge w:val="continue"/>
            <w:tcBorders>
              <w:left w:val="single" w:color="auto" w:sz="4" w:space="0"/>
              <w:right w:val="single" w:color="auto" w:sz="4" w:space="0"/>
            </w:tcBorders>
            <w:vAlign w:val="center"/>
          </w:tcPr>
          <w:p w14:paraId="1187A92A">
            <w:pPr>
              <w:widowControl/>
              <w:jc w:val="center"/>
              <w:rPr>
                <w:rFonts w:ascii="宋体" w:hAnsi="宋体" w:eastAsia="宋体" w:cs="宋体"/>
                <w:color w:val="000000"/>
                <w:kern w:val="0"/>
                <w:sz w:val="18"/>
                <w:szCs w:val="18"/>
              </w:rPr>
            </w:pPr>
          </w:p>
        </w:tc>
        <w:tc>
          <w:tcPr>
            <w:tcW w:w="574" w:type="dxa"/>
            <w:vMerge w:val="continue"/>
            <w:tcBorders>
              <w:left w:val="single" w:color="auto" w:sz="4" w:space="0"/>
              <w:right w:val="single" w:color="auto" w:sz="4" w:space="0"/>
            </w:tcBorders>
            <w:vAlign w:val="center"/>
          </w:tcPr>
          <w:p w14:paraId="46C2DB21">
            <w:pPr>
              <w:widowControl/>
              <w:jc w:val="center"/>
              <w:rPr>
                <w:rFonts w:ascii="宋体" w:hAnsi="宋体" w:eastAsia="宋体" w:cs="宋体"/>
                <w:color w:val="000000"/>
                <w:kern w:val="0"/>
                <w:sz w:val="18"/>
                <w:szCs w:val="18"/>
              </w:rPr>
            </w:pPr>
          </w:p>
        </w:tc>
        <w:tc>
          <w:tcPr>
            <w:tcW w:w="2778" w:type="dxa"/>
            <w:vMerge w:val="continue"/>
            <w:tcBorders>
              <w:left w:val="single" w:color="auto" w:sz="4" w:space="0"/>
              <w:right w:val="single" w:color="auto" w:sz="4" w:space="0"/>
            </w:tcBorders>
            <w:vAlign w:val="center"/>
          </w:tcPr>
          <w:p w14:paraId="572FDFA1">
            <w:pPr>
              <w:widowControl/>
              <w:jc w:val="left"/>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vAlign w:val="center"/>
          </w:tcPr>
          <w:p w14:paraId="312C283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信息安全管理体系建设完善</w:t>
            </w:r>
          </w:p>
        </w:tc>
        <w:tc>
          <w:tcPr>
            <w:tcW w:w="1334" w:type="dxa"/>
            <w:tcBorders>
              <w:top w:val="nil"/>
              <w:left w:val="nil"/>
              <w:bottom w:val="single" w:color="auto" w:sz="4" w:space="0"/>
              <w:right w:val="single" w:color="auto" w:sz="4" w:space="0"/>
            </w:tcBorders>
            <w:shd w:val="clear" w:color="auto" w:fill="auto"/>
            <w:vAlign w:val="center"/>
          </w:tcPr>
          <w:p w14:paraId="1290EB42">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00" w:type="dxa"/>
            <w:tcBorders>
              <w:top w:val="nil"/>
              <w:left w:val="nil"/>
              <w:bottom w:val="single" w:color="auto" w:sz="4" w:space="0"/>
              <w:right w:val="single" w:color="auto" w:sz="4" w:space="0"/>
            </w:tcBorders>
            <w:shd w:val="clear" w:color="auto" w:fill="auto"/>
            <w:vAlign w:val="center"/>
          </w:tcPr>
          <w:p w14:paraId="529ACEBB">
            <w:pPr>
              <w:widowControl/>
              <w:jc w:val="center"/>
              <w:rPr>
                <w:rFonts w:hint="eastAsia"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vAlign w:val="center"/>
          </w:tcPr>
          <w:p w14:paraId="4A87C088">
            <w:pPr>
              <w:widowControl/>
              <w:jc w:val="center"/>
              <w:rPr>
                <w:rFonts w:hint="eastAsia" w:ascii="宋体" w:hAnsi="宋体" w:eastAsia="宋体" w:cs="Arial Unicode MS"/>
                <w:color w:val="000000"/>
                <w:kern w:val="0"/>
                <w:sz w:val="18"/>
                <w:szCs w:val="18"/>
              </w:rPr>
            </w:pPr>
          </w:p>
        </w:tc>
      </w:tr>
      <w:tr w14:paraId="6C591224">
        <w:tblPrEx>
          <w:tblCellMar>
            <w:top w:w="0" w:type="dxa"/>
            <w:left w:w="108" w:type="dxa"/>
            <w:bottom w:w="0" w:type="dxa"/>
            <w:right w:w="108" w:type="dxa"/>
          </w:tblCellMar>
        </w:tblPrEx>
        <w:trPr>
          <w:trHeight w:val="698"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2C1F9252">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22BD7ABC">
            <w:pPr>
              <w:widowControl/>
              <w:jc w:val="center"/>
              <w:rPr>
                <w:rFonts w:ascii="宋体" w:hAnsi="宋体" w:eastAsia="宋体" w:cs="宋体"/>
                <w:color w:val="000000"/>
                <w:kern w:val="0"/>
                <w:sz w:val="18"/>
                <w:szCs w:val="18"/>
              </w:rPr>
            </w:pPr>
          </w:p>
        </w:tc>
        <w:tc>
          <w:tcPr>
            <w:tcW w:w="1074" w:type="dxa"/>
            <w:vMerge w:val="continue"/>
            <w:tcBorders>
              <w:left w:val="single" w:color="auto" w:sz="4" w:space="0"/>
              <w:right w:val="single" w:color="auto" w:sz="4" w:space="0"/>
            </w:tcBorders>
            <w:vAlign w:val="center"/>
          </w:tcPr>
          <w:p w14:paraId="4313297C">
            <w:pPr>
              <w:widowControl/>
              <w:jc w:val="center"/>
              <w:rPr>
                <w:rFonts w:ascii="宋体" w:hAnsi="宋体" w:eastAsia="宋体" w:cs="宋体"/>
                <w:color w:val="000000"/>
                <w:kern w:val="0"/>
                <w:sz w:val="18"/>
                <w:szCs w:val="18"/>
              </w:rPr>
            </w:pPr>
          </w:p>
        </w:tc>
        <w:tc>
          <w:tcPr>
            <w:tcW w:w="574" w:type="dxa"/>
            <w:vMerge w:val="continue"/>
            <w:tcBorders>
              <w:left w:val="single" w:color="auto" w:sz="4" w:space="0"/>
              <w:right w:val="single" w:color="auto" w:sz="4" w:space="0"/>
            </w:tcBorders>
            <w:vAlign w:val="center"/>
          </w:tcPr>
          <w:p w14:paraId="6C3A24EB">
            <w:pPr>
              <w:widowControl/>
              <w:jc w:val="center"/>
              <w:rPr>
                <w:rFonts w:ascii="宋体" w:hAnsi="宋体" w:eastAsia="宋体" w:cs="宋体"/>
                <w:color w:val="000000"/>
                <w:kern w:val="0"/>
                <w:sz w:val="18"/>
                <w:szCs w:val="18"/>
              </w:rPr>
            </w:pPr>
          </w:p>
        </w:tc>
        <w:tc>
          <w:tcPr>
            <w:tcW w:w="2778" w:type="dxa"/>
            <w:vMerge w:val="continue"/>
            <w:tcBorders>
              <w:left w:val="single" w:color="auto" w:sz="4" w:space="0"/>
              <w:right w:val="single" w:color="auto" w:sz="4" w:space="0"/>
            </w:tcBorders>
            <w:vAlign w:val="center"/>
          </w:tcPr>
          <w:p w14:paraId="171127E6">
            <w:pPr>
              <w:widowControl/>
              <w:jc w:val="left"/>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vAlign w:val="center"/>
          </w:tcPr>
          <w:p w14:paraId="3B970040">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信息安全管理体系基本建立但不完善</w:t>
            </w:r>
          </w:p>
        </w:tc>
        <w:tc>
          <w:tcPr>
            <w:tcW w:w="1334" w:type="dxa"/>
            <w:tcBorders>
              <w:top w:val="nil"/>
              <w:left w:val="nil"/>
              <w:bottom w:val="single" w:color="auto" w:sz="4" w:space="0"/>
              <w:right w:val="single" w:color="auto" w:sz="4" w:space="0"/>
            </w:tcBorders>
            <w:shd w:val="clear" w:color="auto" w:fill="auto"/>
            <w:vAlign w:val="center"/>
          </w:tcPr>
          <w:p w14:paraId="2AD095AB">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000" w:type="dxa"/>
            <w:tcBorders>
              <w:top w:val="nil"/>
              <w:left w:val="nil"/>
              <w:bottom w:val="single" w:color="auto" w:sz="4" w:space="0"/>
              <w:right w:val="single" w:color="auto" w:sz="4" w:space="0"/>
            </w:tcBorders>
            <w:shd w:val="clear" w:color="auto" w:fill="auto"/>
            <w:vAlign w:val="center"/>
          </w:tcPr>
          <w:p w14:paraId="56C747EB">
            <w:pPr>
              <w:widowControl/>
              <w:jc w:val="center"/>
              <w:rPr>
                <w:rFonts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vAlign w:val="center"/>
          </w:tcPr>
          <w:p w14:paraId="0C436572">
            <w:pPr>
              <w:widowControl/>
              <w:jc w:val="center"/>
              <w:rPr>
                <w:rFonts w:ascii="宋体" w:hAnsi="宋体" w:eastAsia="宋体" w:cs="Arial Unicode MS"/>
                <w:color w:val="000000"/>
                <w:kern w:val="0"/>
                <w:sz w:val="18"/>
                <w:szCs w:val="18"/>
              </w:rPr>
            </w:pPr>
          </w:p>
        </w:tc>
      </w:tr>
      <w:tr w14:paraId="0EF86D83">
        <w:tblPrEx>
          <w:tblCellMar>
            <w:top w:w="0" w:type="dxa"/>
            <w:left w:w="108" w:type="dxa"/>
            <w:bottom w:w="0" w:type="dxa"/>
            <w:right w:w="108" w:type="dxa"/>
          </w:tblCellMar>
        </w:tblPrEx>
        <w:trPr>
          <w:trHeight w:val="2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53029E71">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771BB25B">
            <w:pPr>
              <w:widowControl/>
              <w:jc w:val="center"/>
              <w:rPr>
                <w:rFonts w:ascii="宋体" w:hAnsi="宋体" w:eastAsia="宋体" w:cs="宋体"/>
                <w:color w:val="000000"/>
                <w:kern w:val="0"/>
                <w:sz w:val="18"/>
                <w:szCs w:val="18"/>
              </w:rPr>
            </w:pPr>
          </w:p>
        </w:tc>
        <w:tc>
          <w:tcPr>
            <w:tcW w:w="1074" w:type="dxa"/>
            <w:vMerge w:val="continue"/>
            <w:tcBorders>
              <w:left w:val="single" w:color="auto" w:sz="4" w:space="0"/>
              <w:bottom w:val="single" w:color="auto" w:sz="4" w:space="0"/>
              <w:right w:val="single" w:color="auto" w:sz="4" w:space="0"/>
            </w:tcBorders>
            <w:vAlign w:val="center"/>
          </w:tcPr>
          <w:p w14:paraId="3C5724CC">
            <w:pPr>
              <w:widowControl/>
              <w:jc w:val="center"/>
              <w:rPr>
                <w:rFonts w:ascii="宋体" w:hAnsi="宋体" w:eastAsia="宋体" w:cs="宋体"/>
                <w:color w:val="000000"/>
                <w:kern w:val="0"/>
                <w:sz w:val="18"/>
                <w:szCs w:val="18"/>
              </w:rPr>
            </w:pPr>
          </w:p>
        </w:tc>
        <w:tc>
          <w:tcPr>
            <w:tcW w:w="574" w:type="dxa"/>
            <w:vMerge w:val="continue"/>
            <w:tcBorders>
              <w:left w:val="single" w:color="auto" w:sz="4" w:space="0"/>
              <w:bottom w:val="single" w:color="auto" w:sz="4" w:space="0"/>
              <w:right w:val="single" w:color="auto" w:sz="4" w:space="0"/>
            </w:tcBorders>
            <w:vAlign w:val="center"/>
          </w:tcPr>
          <w:p w14:paraId="27DF0D9E">
            <w:pPr>
              <w:widowControl/>
              <w:jc w:val="center"/>
              <w:rPr>
                <w:rFonts w:ascii="宋体" w:hAnsi="宋体" w:eastAsia="宋体" w:cs="宋体"/>
                <w:color w:val="000000"/>
                <w:kern w:val="0"/>
                <w:sz w:val="18"/>
                <w:szCs w:val="18"/>
              </w:rPr>
            </w:pPr>
          </w:p>
        </w:tc>
        <w:tc>
          <w:tcPr>
            <w:tcW w:w="2778" w:type="dxa"/>
            <w:vMerge w:val="continue"/>
            <w:tcBorders>
              <w:left w:val="single" w:color="auto" w:sz="4" w:space="0"/>
              <w:bottom w:val="single" w:color="auto" w:sz="4" w:space="0"/>
              <w:right w:val="single" w:color="auto" w:sz="4" w:space="0"/>
            </w:tcBorders>
            <w:vAlign w:val="center"/>
          </w:tcPr>
          <w:p w14:paraId="7E855D6D">
            <w:pPr>
              <w:widowControl/>
              <w:jc w:val="left"/>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vAlign w:val="center"/>
          </w:tcPr>
          <w:p w14:paraId="5EFD676E">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信息安全管理体系建设水平较低</w:t>
            </w:r>
          </w:p>
        </w:tc>
        <w:tc>
          <w:tcPr>
            <w:tcW w:w="1334" w:type="dxa"/>
            <w:tcBorders>
              <w:top w:val="nil"/>
              <w:left w:val="nil"/>
              <w:bottom w:val="single" w:color="auto" w:sz="4" w:space="0"/>
              <w:right w:val="single" w:color="auto" w:sz="4" w:space="0"/>
            </w:tcBorders>
            <w:shd w:val="clear" w:color="auto" w:fill="auto"/>
            <w:vAlign w:val="center"/>
          </w:tcPr>
          <w:p w14:paraId="74BA339E">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1000" w:type="dxa"/>
            <w:tcBorders>
              <w:top w:val="nil"/>
              <w:left w:val="nil"/>
              <w:bottom w:val="single" w:color="auto" w:sz="4" w:space="0"/>
              <w:right w:val="single" w:color="auto" w:sz="4" w:space="0"/>
            </w:tcBorders>
            <w:shd w:val="clear" w:color="auto" w:fill="auto"/>
            <w:vAlign w:val="center"/>
          </w:tcPr>
          <w:p w14:paraId="6B0C9CDC">
            <w:pPr>
              <w:widowControl/>
              <w:jc w:val="center"/>
              <w:rPr>
                <w:rFonts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vAlign w:val="center"/>
          </w:tcPr>
          <w:p w14:paraId="3BBCA62E">
            <w:pPr>
              <w:widowControl/>
              <w:jc w:val="center"/>
              <w:rPr>
                <w:rFonts w:ascii="宋体" w:hAnsi="宋体" w:eastAsia="宋体" w:cs="Arial Unicode MS"/>
                <w:color w:val="000000"/>
                <w:kern w:val="0"/>
                <w:sz w:val="18"/>
                <w:szCs w:val="18"/>
              </w:rPr>
            </w:pPr>
          </w:p>
        </w:tc>
      </w:tr>
      <w:tr w14:paraId="2A3D58C6">
        <w:tblPrEx>
          <w:tblCellMar>
            <w:top w:w="0" w:type="dxa"/>
            <w:left w:w="108" w:type="dxa"/>
            <w:bottom w:w="0" w:type="dxa"/>
            <w:right w:w="108" w:type="dxa"/>
          </w:tblCellMar>
        </w:tblPrEx>
        <w:trPr>
          <w:trHeight w:val="2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522DE9D6">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79651FDB">
            <w:pPr>
              <w:widowControl/>
              <w:jc w:val="center"/>
              <w:rPr>
                <w:rFonts w:ascii="宋体" w:hAnsi="宋体" w:eastAsia="宋体" w:cs="宋体"/>
                <w:color w:val="000000"/>
                <w:kern w:val="0"/>
                <w:sz w:val="18"/>
                <w:szCs w:val="18"/>
              </w:rPr>
            </w:pPr>
          </w:p>
        </w:tc>
        <w:tc>
          <w:tcPr>
            <w:tcW w:w="1074" w:type="dxa"/>
            <w:vMerge w:val="restart"/>
            <w:tcBorders>
              <w:top w:val="nil"/>
              <w:left w:val="single" w:color="auto" w:sz="4" w:space="0"/>
              <w:bottom w:val="single" w:color="auto" w:sz="4" w:space="0"/>
              <w:right w:val="single" w:color="auto" w:sz="4" w:space="0"/>
            </w:tcBorders>
            <w:vAlign w:val="center"/>
          </w:tcPr>
          <w:p w14:paraId="5FA62E8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应付账款账龄</w:t>
            </w:r>
          </w:p>
        </w:tc>
        <w:tc>
          <w:tcPr>
            <w:tcW w:w="574" w:type="dxa"/>
            <w:vMerge w:val="restart"/>
            <w:tcBorders>
              <w:top w:val="nil"/>
              <w:left w:val="single" w:color="auto" w:sz="4" w:space="0"/>
              <w:bottom w:val="single" w:color="auto" w:sz="4" w:space="0"/>
              <w:right w:val="single" w:color="auto" w:sz="4" w:space="0"/>
            </w:tcBorders>
            <w:vAlign w:val="center"/>
          </w:tcPr>
          <w:p w14:paraId="5D3CCCD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778" w:type="dxa"/>
            <w:vMerge w:val="restart"/>
            <w:tcBorders>
              <w:top w:val="nil"/>
              <w:left w:val="single" w:color="auto" w:sz="4" w:space="0"/>
              <w:bottom w:val="single" w:color="auto" w:sz="4" w:space="0"/>
              <w:right w:val="single" w:color="auto" w:sz="4" w:space="0"/>
            </w:tcBorders>
            <w:shd w:val="clear" w:color="auto" w:fill="auto"/>
            <w:vAlign w:val="center"/>
          </w:tcPr>
          <w:p w14:paraId="6FD92E7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通过近一年期末受评企业账龄小于1年的应付账款占比考核企业对上游材料商的支付信用（账龄小于1年的应付账款余额/应付账款余额）。</w:t>
            </w:r>
          </w:p>
        </w:tc>
        <w:tc>
          <w:tcPr>
            <w:tcW w:w="1018" w:type="dxa"/>
            <w:tcBorders>
              <w:top w:val="nil"/>
              <w:left w:val="nil"/>
              <w:bottom w:val="single" w:color="auto" w:sz="4" w:space="0"/>
              <w:right w:val="single" w:color="auto" w:sz="4" w:space="0"/>
            </w:tcBorders>
            <w:shd w:val="clear" w:color="auto" w:fill="auto"/>
            <w:vAlign w:val="center"/>
          </w:tcPr>
          <w:p w14:paraId="688E5F63">
            <w:pPr>
              <w:widowControl/>
              <w:jc w:val="center"/>
              <w:rPr>
                <w:rFonts w:ascii="宋体" w:hAnsi="Times New Roman" w:eastAsia="宋体" w:cs="宋体"/>
                <w:color w:val="000000"/>
                <w:kern w:val="0"/>
                <w:sz w:val="18"/>
                <w:szCs w:val="18"/>
              </w:rPr>
            </w:pPr>
            <w:r>
              <w:rPr>
                <w:rFonts w:hint="eastAsia" w:ascii="宋体" w:hAnsi="宋体" w:eastAsia="宋体" w:cs="宋体"/>
                <w:b/>
                <w:bCs/>
                <w:color w:val="000000"/>
                <w:kern w:val="0"/>
                <w:sz w:val="18"/>
                <w:szCs w:val="18"/>
              </w:rPr>
              <w:t>占比（%）</w:t>
            </w:r>
          </w:p>
        </w:tc>
        <w:tc>
          <w:tcPr>
            <w:tcW w:w="1334" w:type="dxa"/>
            <w:tcBorders>
              <w:top w:val="nil"/>
              <w:left w:val="nil"/>
              <w:bottom w:val="single" w:color="auto" w:sz="4" w:space="0"/>
              <w:right w:val="single" w:color="auto" w:sz="4" w:space="0"/>
            </w:tcBorders>
            <w:shd w:val="clear" w:color="auto" w:fill="auto"/>
            <w:vAlign w:val="center"/>
          </w:tcPr>
          <w:p w14:paraId="2A5A6882">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00" w:type="dxa"/>
            <w:tcBorders>
              <w:top w:val="nil"/>
              <w:left w:val="nil"/>
              <w:bottom w:val="single" w:color="auto" w:sz="4" w:space="0"/>
              <w:right w:val="single" w:color="auto" w:sz="4" w:space="0"/>
            </w:tcBorders>
            <w:shd w:val="clear" w:color="auto" w:fill="auto"/>
            <w:vAlign w:val="center"/>
          </w:tcPr>
          <w:p w14:paraId="6C412559">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29" w:type="dxa"/>
            <w:tcBorders>
              <w:top w:val="nil"/>
              <w:left w:val="nil"/>
              <w:bottom w:val="single" w:color="auto" w:sz="4" w:space="0"/>
              <w:right w:val="single" w:color="auto" w:sz="4" w:space="0"/>
            </w:tcBorders>
            <w:shd w:val="clear" w:color="auto" w:fill="auto"/>
            <w:vAlign w:val="center"/>
          </w:tcPr>
          <w:p w14:paraId="76D4CD2B">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24F5D658">
        <w:tblPrEx>
          <w:tblCellMar>
            <w:top w:w="0" w:type="dxa"/>
            <w:left w:w="108" w:type="dxa"/>
            <w:bottom w:w="0" w:type="dxa"/>
            <w:right w:w="108" w:type="dxa"/>
          </w:tblCellMar>
        </w:tblPrEx>
        <w:trPr>
          <w:trHeight w:val="2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410FA4E3">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390137CA">
            <w:pPr>
              <w:widowControl/>
              <w:jc w:val="center"/>
              <w:rPr>
                <w:rFonts w:ascii="宋体" w:hAnsi="宋体" w:eastAsia="宋体" w:cs="宋体"/>
                <w:color w:val="000000"/>
                <w:kern w:val="0"/>
                <w:sz w:val="18"/>
                <w:szCs w:val="18"/>
              </w:rPr>
            </w:pPr>
          </w:p>
        </w:tc>
        <w:tc>
          <w:tcPr>
            <w:tcW w:w="1074" w:type="dxa"/>
            <w:vMerge w:val="continue"/>
            <w:tcBorders>
              <w:top w:val="nil"/>
              <w:left w:val="single" w:color="auto" w:sz="4" w:space="0"/>
              <w:bottom w:val="single" w:color="auto" w:sz="4" w:space="0"/>
              <w:right w:val="single" w:color="auto" w:sz="4" w:space="0"/>
            </w:tcBorders>
            <w:vAlign w:val="center"/>
          </w:tcPr>
          <w:p w14:paraId="0FFFD821">
            <w:pPr>
              <w:widowControl/>
              <w:jc w:val="center"/>
              <w:rPr>
                <w:rFonts w:ascii="宋体" w:hAnsi="宋体" w:eastAsia="宋体" w:cs="宋体"/>
                <w:color w:val="000000"/>
                <w:kern w:val="0"/>
                <w:sz w:val="18"/>
                <w:szCs w:val="18"/>
              </w:rPr>
            </w:pPr>
          </w:p>
        </w:tc>
        <w:tc>
          <w:tcPr>
            <w:tcW w:w="574" w:type="dxa"/>
            <w:vMerge w:val="continue"/>
            <w:tcBorders>
              <w:top w:val="nil"/>
              <w:left w:val="single" w:color="auto" w:sz="4" w:space="0"/>
              <w:bottom w:val="single" w:color="auto" w:sz="4" w:space="0"/>
              <w:right w:val="single" w:color="auto" w:sz="4" w:space="0"/>
            </w:tcBorders>
            <w:vAlign w:val="center"/>
          </w:tcPr>
          <w:p w14:paraId="1E1B5E18">
            <w:pPr>
              <w:widowControl/>
              <w:jc w:val="center"/>
              <w:rPr>
                <w:rFonts w:ascii="宋体" w:hAnsi="宋体" w:eastAsia="宋体" w:cs="宋体"/>
                <w:color w:val="000000"/>
                <w:kern w:val="0"/>
                <w:sz w:val="18"/>
                <w:szCs w:val="18"/>
              </w:rPr>
            </w:pPr>
          </w:p>
        </w:tc>
        <w:tc>
          <w:tcPr>
            <w:tcW w:w="2778" w:type="dxa"/>
            <w:vMerge w:val="continue"/>
            <w:tcBorders>
              <w:top w:val="nil"/>
              <w:left w:val="single" w:color="auto" w:sz="4" w:space="0"/>
              <w:bottom w:val="single" w:color="auto" w:sz="4" w:space="0"/>
              <w:right w:val="single" w:color="auto" w:sz="4" w:space="0"/>
            </w:tcBorders>
            <w:shd w:val="clear" w:color="auto" w:fill="auto"/>
            <w:vAlign w:val="center"/>
          </w:tcPr>
          <w:p w14:paraId="3DF1D405">
            <w:pPr>
              <w:widowControl/>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tcPr>
          <w:p w14:paraId="7D1D633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90</w:t>
            </w:r>
          </w:p>
        </w:tc>
        <w:tc>
          <w:tcPr>
            <w:tcW w:w="1334" w:type="dxa"/>
            <w:tcBorders>
              <w:top w:val="nil"/>
              <w:left w:val="nil"/>
              <w:bottom w:val="single" w:color="auto" w:sz="4" w:space="0"/>
              <w:right w:val="single" w:color="auto" w:sz="4" w:space="0"/>
            </w:tcBorders>
            <w:shd w:val="clear" w:color="auto" w:fill="auto"/>
          </w:tcPr>
          <w:p w14:paraId="45D8EAF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00" w:type="dxa"/>
            <w:tcBorders>
              <w:top w:val="nil"/>
              <w:left w:val="nil"/>
              <w:bottom w:val="single" w:color="auto" w:sz="4" w:space="0"/>
              <w:right w:val="single" w:color="auto" w:sz="4" w:space="0"/>
            </w:tcBorders>
            <w:shd w:val="clear" w:color="auto" w:fill="auto"/>
          </w:tcPr>
          <w:p w14:paraId="3B1545B1">
            <w:pPr>
              <w:widowControl/>
              <w:jc w:val="center"/>
              <w:rPr>
                <w:rFonts w:hint="eastAsia"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tcPr>
          <w:p w14:paraId="1FACB393">
            <w:pPr>
              <w:widowControl/>
              <w:jc w:val="center"/>
              <w:rPr>
                <w:rFonts w:hint="eastAsia" w:ascii="宋体" w:hAnsi="宋体" w:eastAsia="宋体" w:cs="Arial Unicode MS"/>
                <w:color w:val="000000"/>
                <w:kern w:val="0"/>
                <w:sz w:val="18"/>
                <w:szCs w:val="18"/>
              </w:rPr>
            </w:pPr>
          </w:p>
        </w:tc>
      </w:tr>
      <w:tr w14:paraId="2705F83E">
        <w:tblPrEx>
          <w:tblCellMar>
            <w:top w:w="0" w:type="dxa"/>
            <w:left w:w="108" w:type="dxa"/>
            <w:bottom w:w="0" w:type="dxa"/>
            <w:right w:w="108" w:type="dxa"/>
          </w:tblCellMar>
        </w:tblPrEx>
        <w:trPr>
          <w:trHeight w:val="2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07334023">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4A83F3D1">
            <w:pPr>
              <w:widowControl/>
              <w:jc w:val="center"/>
              <w:rPr>
                <w:rFonts w:ascii="宋体" w:hAnsi="宋体" w:eastAsia="宋体" w:cs="宋体"/>
                <w:color w:val="000000"/>
                <w:kern w:val="0"/>
                <w:sz w:val="18"/>
                <w:szCs w:val="18"/>
              </w:rPr>
            </w:pPr>
          </w:p>
        </w:tc>
        <w:tc>
          <w:tcPr>
            <w:tcW w:w="1074" w:type="dxa"/>
            <w:vMerge w:val="continue"/>
            <w:tcBorders>
              <w:top w:val="nil"/>
              <w:left w:val="single" w:color="auto" w:sz="4" w:space="0"/>
              <w:bottom w:val="single" w:color="auto" w:sz="4" w:space="0"/>
              <w:right w:val="single" w:color="auto" w:sz="4" w:space="0"/>
            </w:tcBorders>
            <w:vAlign w:val="center"/>
          </w:tcPr>
          <w:p w14:paraId="265A4979">
            <w:pPr>
              <w:widowControl/>
              <w:jc w:val="center"/>
              <w:rPr>
                <w:rFonts w:ascii="宋体" w:hAnsi="宋体" w:eastAsia="宋体" w:cs="宋体"/>
                <w:color w:val="000000"/>
                <w:kern w:val="0"/>
                <w:sz w:val="18"/>
                <w:szCs w:val="18"/>
              </w:rPr>
            </w:pPr>
          </w:p>
        </w:tc>
        <w:tc>
          <w:tcPr>
            <w:tcW w:w="574" w:type="dxa"/>
            <w:vMerge w:val="continue"/>
            <w:tcBorders>
              <w:top w:val="nil"/>
              <w:left w:val="single" w:color="auto" w:sz="4" w:space="0"/>
              <w:bottom w:val="single" w:color="auto" w:sz="4" w:space="0"/>
              <w:right w:val="single" w:color="auto" w:sz="4" w:space="0"/>
            </w:tcBorders>
            <w:vAlign w:val="center"/>
          </w:tcPr>
          <w:p w14:paraId="4F91B245">
            <w:pPr>
              <w:widowControl/>
              <w:jc w:val="center"/>
              <w:rPr>
                <w:rFonts w:ascii="宋体" w:hAnsi="宋体" w:eastAsia="宋体" w:cs="宋体"/>
                <w:color w:val="000000"/>
                <w:kern w:val="0"/>
                <w:sz w:val="18"/>
                <w:szCs w:val="18"/>
              </w:rPr>
            </w:pPr>
          </w:p>
        </w:tc>
        <w:tc>
          <w:tcPr>
            <w:tcW w:w="2778" w:type="dxa"/>
            <w:vMerge w:val="continue"/>
            <w:tcBorders>
              <w:top w:val="nil"/>
              <w:left w:val="single" w:color="auto" w:sz="4" w:space="0"/>
              <w:bottom w:val="single" w:color="auto" w:sz="4" w:space="0"/>
              <w:right w:val="single" w:color="auto" w:sz="4" w:space="0"/>
            </w:tcBorders>
            <w:shd w:val="clear" w:color="auto" w:fill="auto"/>
            <w:vAlign w:val="center"/>
          </w:tcPr>
          <w:p w14:paraId="1588DE36">
            <w:pPr>
              <w:widowControl/>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tcPr>
          <w:p w14:paraId="5E030B0A">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[80,90)</w:t>
            </w:r>
          </w:p>
        </w:tc>
        <w:tc>
          <w:tcPr>
            <w:tcW w:w="1334" w:type="dxa"/>
            <w:tcBorders>
              <w:top w:val="nil"/>
              <w:left w:val="nil"/>
              <w:bottom w:val="single" w:color="auto" w:sz="4" w:space="0"/>
              <w:right w:val="single" w:color="auto" w:sz="4" w:space="0"/>
            </w:tcBorders>
            <w:shd w:val="clear" w:color="auto" w:fill="auto"/>
          </w:tcPr>
          <w:p w14:paraId="18B263F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75</w:t>
            </w:r>
          </w:p>
        </w:tc>
        <w:tc>
          <w:tcPr>
            <w:tcW w:w="1000" w:type="dxa"/>
            <w:tcBorders>
              <w:top w:val="nil"/>
              <w:left w:val="nil"/>
              <w:bottom w:val="single" w:color="auto" w:sz="4" w:space="0"/>
              <w:right w:val="single" w:color="auto" w:sz="4" w:space="0"/>
            </w:tcBorders>
            <w:shd w:val="clear" w:color="auto" w:fill="auto"/>
          </w:tcPr>
          <w:p w14:paraId="38041C0F">
            <w:pPr>
              <w:widowControl/>
              <w:jc w:val="center"/>
              <w:rPr>
                <w:rFonts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tcPr>
          <w:p w14:paraId="05CD5995">
            <w:pPr>
              <w:widowControl/>
              <w:jc w:val="center"/>
              <w:rPr>
                <w:rFonts w:ascii="宋体" w:hAnsi="宋体" w:eastAsia="宋体" w:cs="Arial Unicode MS"/>
                <w:color w:val="000000"/>
                <w:kern w:val="0"/>
                <w:sz w:val="18"/>
                <w:szCs w:val="18"/>
              </w:rPr>
            </w:pPr>
          </w:p>
        </w:tc>
      </w:tr>
      <w:tr w14:paraId="4870A28C">
        <w:tblPrEx>
          <w:tblCellMar>
            <w:top w:w="0" w:type="dxa"/>
            <w:left w:w="108" w:type="dxa"/>
            <w:bottom w:w="0" w:type="dxa"/>
            <w:right w:w="108" w:type="dxa"/>
          </w:tblCellMar>
        </w:tblPrEx>
        <w:trPr>
          <w:trHeight w:val="2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2702782D">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5482A5F8">
            <w:pPr>
              <w:widowControl/>
              <w:jc w:val="center"/>
              <w:rPr>
                <w:rFonts w:ascii="宋体" w:hAnsi="宋体" w:eastAsia="宋体" w:cs="宋体"/>
                <w:color w:val="000000"/>
                <w:kern w:val="0"/>
                <w:sz w:val="18"/>
                <w:szCs w:val="18"/>
              </w:rPr>
            </w:pPr>
          </w:p>
        </w:tc>
        <w:tc>
          <w:tcPr>
            <w:tcW w:w="1074" w:type="dxa"/>
            <w:vMerge w:val="continue"/>
            <w:tcBorders>
              <w:top w:val="nil"/>
              <w:left w:val="single" w:color="auto" w:sz="4" w:space="0"/>
              <w:bottom w:val="single" w:color="auto" w:sz="4" w:space="0"/>
              <w:right w:val="single" w:color="auto" w:sz="4" w:space="0"/>
            </w:tcBorders>
            <w:vAlign w:val="center"/>
          </w:tcPr>
          <w:p w14:paraId="1692EAA4">
            <w:pPr>
              <w:widowControl/>
              <w:jc w:val="center"/>
              <w:rPr>
                <w:rFonts w:ascii="宋体" w:hAnsi="宋体" w:eastAsia="宋体" w:cs="宋体"/>
                <w:color w:val="000000"/>
                <w:kern w:val="0"/>
                <w:sz w:val="18"/>
                <w:szCs w:val="18"/>
              </w:rPr>
            </w:pPr>
          </w:p>
        </w:tc>
        <w:tc>
          <w:tcPr>
            <w:tcW w:w="574" w:type="dxa"/>
            <w:vMerge w:val="continue"/>
            <w:tcBorders>
              <w:top w:val="nil"/>
              <w:left w:val="single" w:color="auto" w:sz="4" w:space="0"/>
              <w:bottom w:val="single" w:color="auto" w:sz="4" w:space="0"/>
              <w:right w:val="single" w:color="auto" w:sz="4" w:space="0"/>
            </w:tcBorders>
            <w:vAlign w:val="center"/>
          </w:tcPr>
          <w:p w14:paraId="78782AD5">
            <w:pPr>
              <w:widowControl/>
              <w:jc w:val="center"/>
              <w:rPr>
                <w:rFonts w:ascii="宋体" w:hAnsi="宋体" w:eastAsia="宋体" w:cs="宋体"/>
                <w:color w:val="000000"/>
                <w:kern w:val="0"/>
                <w:sz w:val="18"/>
                <w:szCs w:val="18"/>
              </w:rPr>
            </w:pPr>
          </w:p>
        </w:tc>
        <w:tc>
          <w:tcPr>
            <w:tcW w:w="2778" w:type="dxa"/>
            <w:vMerge w:val="continue"/>
            <w:tcBorders>
              <w:top w:val="nil"/>
              <w:left w:val="single" w:color="auto" w:sz="4" w:space="0"/>
              <w:bottom w:val="single" w:color="auto" w:sz="4" w:space="0"/>
              <w:right w:val="single" w:color="auto" w:sz="4" w:space="0"/>
            </w:tcBorders>
            <w:shd w:val="clear" w:color="auto" w:fill="auto"/>
            <w:vAlign w:val="center"/>
          </w:tcPr>
          <w:p w14:paraId="745045D1">
            <w:pPr>
              <w:widowControl/>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tcPr>
          <w:p w14:paraId="2A7F7D2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[70,80)</w:t>
            </w:r>
          </w:p>
        </w:tc>
        <w:tc>
          <w:tcPr>
            <w:tcW w:w="1334" w:type="dxa"/>
            <w:tcBorders>
              <w:top w:val="nil"/>
              <w:left w:val="nil"/>
              <w:bottom w:val="single" w:color="auto" w:sz="4" w:space="0"/>
              <w:right w:val="single" w:color="auto" w:sz="4" w:space="0"/>
            </w:tcBorders>
            <w:shd w:val="clear" w:color="auto" w:fill="auto"/>
          </w:tcPr>
          <w:p w14:paraId="28628397">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000" w:type="dxa"/>
            <w:tcBorders>
              <w:top w:val="nil"/>
              <w:left w:val="nil"/>
              <w:bottom w:val="single" w:color="auto" w:sz="4" w:space="0"/>
              <w:right w:val="single" w:color="auto" w:sz="4" w:space="0"/>
            </w:tcBorders>
            <w:shd w:val="clear" w:color="auto" w:fill="auto"/>
          </w:tcPr>
          <w:p w14:paraId="0553DBBB">
            <w:pPr>
              <w:widowControl/>
              <w:jc w:val="center"/>
              <w:rPr>
                <w:rFonts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tcPr>
          <w:p w14:paraId="0153CB2C">
            <w:pPr>
              <w:widowControl/>
              <w:jc w:val="center"/>
              <w:rPr>
                <w:rFonts w:ascii="宋体" w:hAnsi="宋体" w:eastAsia="宋体" w:cs="Arial Unicode MS"/>
                <w:color w:val="000000"/>
                <w:kern w:val="0"/>
                <w:sz w:val="18"/>
                <w:szCs w:val="18"/>
              </w:rPr>
            </w:pPr>
          </w:p>
        </w:tc>
      </w:tr>
      <w:tr w14:paraId="35C1C5BC">
        <w:tblPrEx>
          <w:tblCellMar>
            <w:top w:w="0" w:type="dxa"/>
            <w:left w:w="108" w:type="dxa"/>
            <w:bottom w:w="0" w:type="dxa"/>
            <w:right w:w="108" w:type="dxa"/>
          </w:tblCellMar>
        </w:tblPrEx>
        <w:trPr>
          <w:trHeight w:val="2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183D3AB9">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247AE347">
            <w:pPr>
              <w:widowControl/>
              <w:jc w:val="center"/>
              <w:rPr>
                <w:rFonts w:ascii="宋体" w:hAnsi="宋体" w:eastAsia="宋体" w:cs="宋体"/>
                <w:color w:val="000000"/>
                <w:kern w:val="0"/>
                <w:sz w:val="18"/>
                <w:szCs w:val="18"/>
              </w:rPr>
            </w:pPr>
          </w:p>
        </w:tc>
        <w:tc>
          <w:tcPr>
            <w:tcW w:w="1074" w:type="dxa"/>
            <w:vMerge w:val="continue"/>
            <w:tcBorders>
              <w:left w:val="single" w:color="auto" w:sz="4" w:space="0"/>
              <w:bottom w:val="single" w:color="auto" w:sz="4" w:space="0"/>
              <w:right w:val="single" w:color="auto" w:sz="4" w:space="0"/>
            </w:tcBorders>
            <w:vAlign w:val="center"/>
          </w:tcPr>
          <w:p w14:paraId="3CF3500B">
            <w:pPr>
              <w:widowControl/>
              <w:jc w:val="center"/>
              <w:rPr>
                <w:rFonts w:ascii="宋体" w:hAnsi="宋体" w:eastAsia="宋体" w:cs="宋体"/>
                <w:color w:val="000000"/>
                <w:kern w:val="0"/>
                <w:sz w:val="18"/>
                <w:szCs w:val="18"/>
              </w:rPr>
            </w:pPr>
          </w:p>
        </w:tc>
        <w:tc>
          <w:tcPr>
            <w:tcW w:w="574" w:type="dxa"/>
            <w:vMerge w:val="continue"/>
            <w:tcBorders>
              <w:left w:val="single" w:color="auto" w:sz="4" w:space="0"/>
              <w:bottom w:val="single" w:color="auto" w:sz="4" w:space="0"/>
              <w:right w:val="single" w:color="auto" w:sz="4" w:space="0"/>
            </w:tcBorders>
            <w:vAlign w:val="center"/>
          </w:tcPr>
          <w:p w14:paraId="78895A2C">
            <w:pPr>
              <w:widowControl/>
              <w:jc w:val="center"/>
              <w:rPr>
                <w:rFonts w:ascii="宋体" w:hAnsi="宋体" w:eastAsia="宋体" w:cs="宋体"/>
                <w:color w:val="000000"/>
                <w:kern w:val="0"/>
                <w:sz w:val="18"/>
                <w:szCs w:val="18"/>
              </w:rPr>
            </w:pPr>
          </w:p>
        </w:tc>
        <w:tc>
          <w:tcPr>
            <w:tcW w:w="2778" w:type="dxa"/>
            <w:vMerge w:val="continue"/>
            <w:tcBorders>
              <w:top w:val="nil"/>
              <w:left w:val="single" w:color="auto" w:sz="4" w:space="0"/>
              <w:bottom w:val="single" w:color="auto" w:sz="4" w:space="0"/>
              <w:right w:val="single" w:color="auto" w:sz="4" w:space="0"/>
            </w:tcBorders>
            <w:vAlign w:val="center"/>
          </w:tcPr>
          <w:p w14:paraId="1C15C8F0">
            <w:pPr>
              <w:widowControl/>
              <w:jc w:val="left"/>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tcPr>
          <w:p w14:paraId="350A0E9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70</w:t>
            </w:r>
          </w:p>
        </w:tc>
        <w:tc>
          <w:tcPr>
            <w:tcW w:w="1334" w:type="dxa"/>
            <w:tcBorders>
              <w:top w:val="nil"/>
              <w:left w:val="nil"/>
              <w:bottom w:val="single" w:color="auto" w:sz="4" w:space="0"/>
              <w:right w:val="single" w:color="auto" w:sz="4" w:space="0"/>
            </w:tcBorders>
            <w:shd w:val="clear" w:color="auto" w:fill="auto"/>
          </w:tcPr>
          <w:p w14:paraId="3122D08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25</w:t>
            </w:r>
          </w:p>
        </w:tc>
        <w:tc>
          <w:tcPr>
            <w:tcW w:w="1000" w:type="dxa"/>
            <w:tcBorders>
              <w:top w:val="nil"/>
              <w:left w:val="nil"/>
              <w:bottom w:val="single" w:color="auto" w:sz="4" w:space="0"/>
              <w:right w:val="single" w:color="auto" w:sz="4" w:space="0"/>
            </w:tcBorders>
            <w:shd w:val="clear" w:color="auto" w:fill="auto"/>
          </w:tcPr>
          <w:p w14:paraId="71F0047D">
            <w:pPr>
              <w:widowControl/>
              <w:jc w:val="center"/>
              <w:rPr>
                <w:rFonts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tcPr>
          <w:p w14:paraId="6E9C2F93">
            <w:pPr>
              <w:widowControl/>
              <w:jc w:val="center"/>
              <w:rPr>
                <w:rFonts w:ascii="宋体" w:hAnsi="宋体" w:eastAsia="宋体" w:cs="Arial Unicode MS"/>
                <w:color w:val="000000"/>
                <w:kern w:val="0"/>
                <w:sz w:val="18"/>
                <w:szCs w:val="18"/>
              </w:rPr>
            </w:pPr>
          </w:p>
        </w:tc>
      </w:tr>
      <w:tr w14:paraId="0FD60C3D">
        <w:tblPrEx>
          <w:tblCellMar>
            <w:top w:w="0" w:type="dxa"/>
            <w:left w:w="108" w:type="dxa"/>
            <w:bottom w:w="0" w:type="dxa"/>
            <w:right w:w="108" w:type="dxa"/>
          </w:tblCellMar>
        </w:tblPrEx>
        <w:trPr>
          <w:trHeight w:val="227"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0844D682">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36C0E0A8">
            <w:pPr>
              <w:widowControl/>
              <w:jc w:val="center"/>
              <w:rPr>
                <w:rFonts w:ascii="宋体" w:hAnsi="宋体" w:eastAsia="宋体" w:cs="宋体"/>
                <w:color w:val="000000"/>
                <w:kern w:val="0"/>
                <w:sz w:val="18"/>
                <w:szCs w:val="18"/>
              </w:rPr>
            </w:pPr>
          </w:p>
        </w:tc>
        <w:tc>
          <w:tcPr>
            <w:tcW w:w="1074" w:type="dxa"/>
            <w:vMerge w:val="restart"/>
            <w:tcBorders>
              <w:top w:val="single" w:color="auto" w:sz="4" w:space="0"/>
              <w:left w:val="single" w:color="auto" w:sz="4" w:space="0"/>
              <w:bottom w:val="single" w:color="auto" w:sz="4" w:space="0"/>
              <w:right w:val="single" w:color="auto" w:sz="4" w:space="0"/>
            </w:tcBorders>
            <w:vAlign w:val="center"/>
          </w:tcPr>
          <w:p w14:paraId="3ED21FF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应收账款账龄</w:t>
            </w:r>
          </w:p>
        </w:tc>
        <w:tc>
          <w:tcPr>
            <w:tcW w:w="574" w:type="dxa"/>
            <w:vMerge w:val="restart"/>
            <w:tcBorders>
              <w:top w:val="single" w:color="auto" w:sz="4" w:space="0"/>
              <w:left w:val="single" w:color="auto" w:sz="4" w:space="0"/>
              <w:bottom w:val="single" w:color="auto" w:sz="4" w:space="0"/>
              <w:right w:val="single" w:color="auto" w:sz="4" w:space="0"/>
            </w:tcBorders>
            <w:vAlign w:val="center"/>
          </w:tcPr>
          <w:p w14:paraId="4F551D0E">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778" w:type="dxa"/>
            <w:vMerge w:val="restart"/>
            <w:tcBorders>
              <w:top w:val="nil"/>
              <w:left w:val="single" w:color="auto" w:sz="4" w:space="0"/>
              <w:bottom w:val="single" w:color="000000" w:sz="4" w:space="0"/>
              <w:right w:val="single" w:color="auto" w:sz="4" w:space="0"/>
            </w:tcBorders>
            <w:shd w:val="clear" w:color="auto" w:fill="auto"/>
            <w:vAlign w:val="center"/>
          </w:tcPr>
          <w:p w14:paraId="2DBD474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通过近一年期末受评企业账龄小于1年的应收账款占比考核企业回收款项的能力（账龄小于1年的应收账款余额/应收账款余额）。</w:t>
            </w:r>
          </w:p>
        </w:tc>
        <w:tc>
          <w:tcPr>
            <w:tcW w:w="1018" w:type="dxa"/>
            <w:tcBorders>
              <w:top w:val="single" w:color="auto" w:sz="4" w:space="0"/>
              <w:left w:val="nil"/>
              <w:bottom w:val="single" w:color="auto" w:sz="4" w:space="0"/>
              <w:right w:val="single" w:color="auto" w:sz="4" w:space="0"/>
            </w:tcBorders>
            <w:shd w:val="clear" w:color="auto" w:fill="auto"/>
            <w:vAlign w:val="center"/>
          </w:tcPr>
          <w:p w14:paraId="18D62A5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占比（%）</w:t>
            </w:r>
          </w:p>
        </w:tc>
        <w:tc>
          <w:tcPr>
            <w:tcW w:w="1334" w:type="dxa"/>
            <w:tcBorders>
              <w:top w:val="single" w:color="auto" w:sz="4" w:space="0"/>
              <w:left w:val="nil"/>
              <w:bottom w:val="single" w:color="auto" w:sz="4" w:space="0"/>
              <w:right w:val="single" w:color="auto" w:sz="4" w:space="0"/>
            </w:tcBorders>
            <w:shd w:val="clear" w:color="auto" w:fill="auto"/>
            <w:vAlign w:val="center"/>
          </w:tcPr>
          <w:p w14:paraId="4AFD6CC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00" w:type="dxa"/>
            <w:tcBorders>
              <w:top w:val="single" w:color="auto" w:sz="4" w:space="0"/>
              <w:left w:val="nil"/>
              <w:bottom w:val="single" w:color="auto" w:sz="4" w:space="0"/>
              <w:right w:val="single" w:color="auto" w:sz="4" w:space="0"/>
            </w:tcBorders>
            <w:shd w:val="clear" w:color="auto" w:fill="auto"/>
            <w:vAlign w:val="center"/>
          </w:tcPr>
          <w:p w14:paraId="612DB34E">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29" w:type="dxa"/>
            <w:tcBorders>
              <w:top w:val="single" w:color="auto" w:sz="4" w:space="0"/>
              <w:left w:val="nil"/>
              <w:bottom w:val="single" w:color="auto" w:sz="4" w:space="0"/>
              <w:right w:val="single" w:color="auto" w:sz="4" w:space="0"/>
            </w:tcBorders>
            <w:shd w:val="clear" w:color="auto" w:fill="auto"/>
            <w:vAlign w:val="center"/>
          </w:tcPr>
          <w:p w14:paraId="595BC7FD">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3A338740">
        <w:tblPrEx>
          <w:tblCellMar>
            <w:top w:w="0" w:type="dxa"/>
            <w:left w:w="108" w:type="dxa"/>
            <w:bottom w:w="0" w:type="dxa"/>
            <w:right w:w="108" w:type="dxa"/>
          </w:tblCellMar>
        </w:tblPrEx>
        <w:trPr>
          <w:trHeight w:val="2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0DD97FB0">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3228EF69">
            <w:pPr>
              <w:widowControl/>
              <w:jc w:val="center"/>
              <w:rPr>
                <w:rFonts w:ascii="宋体" w:hAnsi="宋体" w:eastAsia="宋体" w:cs="宋体"/>
                <w:color w:val="000000"/>
                <w:kern w:val="0"/>
                <w:sz w:val="18"/>
                <w:szCs w:val="18"/>
              </w:rPr>
            </w:pPr>
          </w:p>
        </w:tc>
        <w:tc>
          <w:tcPr>
            <w:tcW w:w="1074" w:type="dxa"/>
            <w:vMerge w:val="continue"/>
            <w:tcBorders>
              <w:top w:val="single" w:color="auto" w:sz="4" w:space="0"/>
              <w:left w:val="single" w:color="auto" w:sz="4" w:space="0"/>
              <w:bottom w:val="single" w:color="auto" w:sz="4" w:space="0"/>
              <w:right w:val="single" w:color="auto" w:sz="4" w:space="0"/>
            </w:tcBorders>
            <w:vAlign w:val="center"/>
          </w:tcPr>
          <w:p w14:paraId="310B95C0">
            <w:pPr>
              <w:widowControl/>
              <w:jc w:val="center"/>
              <w:rPr>
                <w:rFonts w:ascii="宋体" w:hAnsi="宋体" w:eastAsia="宋体" w:cs="宋体"/>
                <w:color w:val="000000"/>
                <w:kern w:val="0"/>
                <w:sz w:val="18"/>
                <w:szCs w:val="18"/>
              </w:rPr>
            </w:pPr>
          </w:p>
        </w:tc>
        <w:tc>
          <w:tcPr>
            <w:tcW w:w="574" w:type="dxa"/>
            <w:vMerge w:val="continue"/>
            <w:tcBorders>
              <w:top w:val="single" w:color="auto" w:sz="4" w:space="0"/>
              <w:left w:val="single" w:color="auto" w:sz="4" w:space="0"/>
              <w:bottom w:val="single" w:color="auto" w:sz="4" w:space="0"/>
              <w:right w:val="single" w:color="auto" w:sz="4" w:space="0"/>
            </w:tcBorders>
            <w:vAlign w:val="center"/>
          </w:tcPr>
          <w:p w14:paraId="6A39B45D">
            <w:pPr>
              <w:widowControl/>
              <w:jc w:val="center"/>
              <w:rPr>
                <w:rFonts w:ascii="宋体" w:hAnsi="宋体" w:eastAsia="宋体" w:cs="宋体"/>
                <w:color w:val="000000"/>
                <w:kern w:val="0"/>
                <w:sz w:val="18"/>
                <w:szCs w:val="18"/>
              </w:rPr>
            </w:pPr>
          </w:p>
        </w:tc>
        <w:tc>
          <w:tcPr>
            <w:tcW w:w="2778" w:type="dxa"/>
            <w:vMerge w:val="continue"/>
            <w:tcBorders>
              <w:top w:val="nil"/>
              <w:left w:val="single" w:color="auto" w:sz="4" w:space="0"/>
              <w:bottom w:val="single" w:color="000000" w:sz="4" w:space="0"/>
              <w:right w:val="single" w:color="auto" w:sz="4" w:space="0"/>
            </w:tcBorders>
            <w:vAlign w:val="center"/>
          </w:tcPr>
          <w:p w14:paraId="6725AF3D">
            <w:pPr>
              <w:widowControl/>
              <w:jc w:val="left"/>
              <w:rPr>
                <w:rFonts w:ascii="宋体" w:hAnsi="宋体" w:eastAsia="宋体" w:cs="宋体"/>
                <w:color w:val="000000"/>
                <w:kern w:val="0"/>
                <w:sz w:val="18"/>
                <w:szCs w:val="18"/>
              </w:rPr>
            </w:pPr>
          </w:p>
        </w:tc>
        <w:tc>
          <w:tcPr>
            <w:tcW w:w="1018" w:type="dxa"/>
            <w:tcBorders>
              <w:top w:val="single" w:color="auto" w:sz="4" w:space="0"/>
              <w:left w:val="nil"/>
              <w:bottom w:val="single" w:color="auto" w:sz="4" w:space="0"/>
              <w:right w:val="single" w:color="auto" w:sz="4" w:space="0"/>
            </w:tcBorders>
            <w:shd w:val="clear" w:color="auto" w:fill="auto"/>
          </w:tcPr>
          <w:p w14:paraId="4454340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90</w:t>
            </w:r>
          </w:p>
        </w:tc>
        <w:tc>
          <w:tcPr>
            <w:tcW w:w="1334" w:type="dxa"/>
            <w:tcBorders>
              <w:top w:val="single" w:color="auto" w:sz="4" w:space="0"/>
              <w:left w:val="nil"/>
              <w:bottom w:val="single" w:color="auto" w:sz="4" w:space="0"/>
              <w:right w:val="single" w:color="auto" w:sz="4" w:space="0"/>
            </w:tcBorders>
            <w:shd w:val="clear" w:color="auto" w:fill="auto"/>
          </w:tcPr>
          <w:p w14:paraId="7BE1167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00" w:type="dxa"/>
            <w:tcBorders>
              <w:top w:val="single" w:color="auto" w:sz="4" w:space="0"/>
              <w:left w:val="nil"/>
              <w:bottom w:val="single" w:color="auto" w:sz="4" w:space="0"/>
              <w:right w:val="single" w:color="auto" w:sz="4" w:space="0"/>
            </w:tcBorders>
            <w:shd w:val="clear" w:color="auto" w:fill="auto"/>
          </w:tcPr>
          <w:p w14:paraId="3633BA42">
            <w:pPr>
              <w:widowControl/>
              <w:jc w:val="center"/>
              <w:rPr>
                <w:rFonts w:hint="eastAsia" w:ascii="宋体" w:hAnsi="宋体" w:eastAsia="宋体" w:cs="Arial Unicode MS"/>
                <w:color w:val="000000"/>
                <w:kern w:val="0"/>
                <w:sz w:val="18"/>
                <w:szCs w:val="18"/>
              </w:rPr>
            </w:pPr>
          </w:p>
        </w:tc>
        <w:tc>
          <w:tcPr>
            <w:tcW w:w="1129" w:type="dxa"/>
            <w:tcBorders>
              <w:top w:val="single" w:color="auto" w:sz="4" w:space="0"/>
              <w:left w:val="nil"/>
              <w:bottom w:val="single" w:color="auto" w:sz="4" w:space="0"/>
              <w:right w:val="single" w:color="auto" w:sz="4" w:space="0"/>
            </w:tcBorders>
            <w:shd w:val="clear" w:color="auto" w:fill="auto"/>
          </w:tcPr>
          <w:p w14:paraId="2E386FA7">
            <w:pPr>
              <w:widowControl/>
              <w:jc w:val="center"/>
              <w:rPr>
                <w:rFonts w:hint="eastAsia" w:ascii="宋体" w:hAnsi="宋体" w:eastAsia="宋体" w:cs="Arial Unicode MS"/>
                <w:color w:val="000000"/>
                <w:kern w:val="0"/>
                <w:sz w:val="18"/>
                <w:szCs w:val="18"/>
              </w:rPr>
            </w:pPr>
          </w:p>
        </w:tc>
      </w:tr>
      <w:tr w14:paraId="45F9A8D1">
        <w:tblPrEx>
          <w:tblCellMar>
            <w:top w:w="0" w:type="dxa"/>
            <w:left w:w="108" w:type="dxa"/>
            <w:bottom w:w="0" w:type="dxa"/>
            <w:right w:w="108" w:type="dxa"/>
          </w:tblCellMar>
        </w:tblPrEx>
        <w:trPr>
          <w:trHeight w:val="2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4F36C599">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47C7294E">
            <w:pPr>
              <w:widowControl/>
              <w:jc w:val="center"/>
              <w:rPr>
                <w:rFonts w:ascii="宋体" w:hAnsi="宋体" w:eastAsia="宋体" w:cs="宋体"/>
                <w:color w:val="000000"/>
                <w:kern w:val="0"/>
                <w:sz w:val="18"/>
                <w:szCs w:val="18"/>
              </w:rPr>
            </w:pPr>
          </w:p>
        </w:tc>
        <w:tc>
          <w:tcPr>
            <w:tcW w:w="1074" w:type="dxa"/>
            <w:vMerge w:val="continue"/>
            <w:tcBorders>
              <w:top w:val="single" w:color="auto" w:sz="4" w:space="0"/>
              <w:left w:val="single" w:color="auto" w:sz="4" w:space="0"/>
              <w:bottom w:val="single" w:color="auto" w:sz="4" w:space="0"/>
              <w:right w:val="single" w:color="auto" w:sz="4" w:space="0"/>
            </w:tcBorders>
            <w:vAlign w:val="center"/>
          </w:tcPr>
          <w:p w14:paraId="3D00309E">
            <w:pPr>
              <w:widowControl/>
              <w:jc w:val="center"/>
              <w:rPr>
                <w:rFonts w:ascii="宋体" w:hAnsi="宋体" w:eastAsia="宋体" w:cs="宋体"/>
                <w:color w:val="000000"/>
                <w:kern w:val="0"/>
                <w:sz w:val="18"/>
                <w:szCs w:val="18"/>
              </w:rPr>
            </w:pPr>
          </w:p>
        </w:tc>
        <w:tc>
          <w:tcPr>
            <w:tcW w:w="574" w:type="dxa"/>
            <w:vMerge w:val="continue"/>
            <w:tcBorders>
              <w:top w:val="single" w:color="auto" w:sz="4" w:space="0"/>
              <w:left w:val="single" w:color="auto" w:sz="4" w:space="0"/>
              <w:bottom w:val="single" w:color="auto" w:sz="4" w:space="0"/>
              <w:right w:val="single" w:color="auto" w:sz="4" w:space="0"/>
            </w:tcBorders>
            <w:vAlign w:val="center"/>
          </w:tcPr>
          <w:p w14:paraId="3ACA3DBB">
            <w:pPr>
              <w:widowControl/>
              <w:jc w:val="center"/>
              <w:rPr>
                <w:rFonts w:ascii="宋体" w:hAnsi="宋体" w:eastAsia="宋体" w:cs="宋体"/>
                <w:color w:val="000000"/>
                <w:kern w:val="0"/>
                <w:sz w:val="18"/>
                <w:szCs w:val="18"/>
              </w:rPr>
            </w:pPr>
          </w:p>
        </w:tc>
        <w:tc>
          <w:tcPr>
            <w:tcW w:w="2778" w:type="dxa"/>
            <w:vMerge w:val="continue"/>
            <w:tcBorders>
              <w:top w:val="nil"/>
              <w:left w:val="single" w:color="auto" w:sz="4" w:space="0"/>
              <w:bottom w:val="single" w:color="000000" w:sz="4" w:space="0"/>
              <w:right w:val="single" w:color="auto" w:sz="4" w:space="0"/>
            </w:tcBorders>
            <w:vAlign w:val="center"/>
          </w:tcPr>
          <w:p w14:paraId="200E61C9">
            <w:pPr>
              <w:widowControl/>
              <w:jc w:val="left"/>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tcPr>
          <w:p w14:paraId="6BAF3D7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90</w:t>
            </w:r>
          </w:p>
        </w:tc>
        <w:tc>
          <w:tcPr>
            <w:tcW w:w="1334" w:type="dxa"/>
            <w:tcBorders>
              <w:top w:val="nil"/>
              <w:left w:val="nil"/>
              <w:bottom w:val="single" w:color="auto" w:sz="4" w:space="0"/>
              <w:right w:val="single" w:color="auto" w:sz="4" w:space="0"/>
            </w:tcBorders>
            <w:shd w:val="clear" w:color="auto" w:fill="auto"/>
          </w:tcPr>
          <w:p w14:paraId="14D4800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75</w:t>
            </w:r>
          </w:p>
        </w:tc>
        <w:tc>
          <w:tcPr>
            <w:tcW w:w="1000" w:type="dxa"/>
            <w:tcBorders>
              <w:top w:val="nil"/>
              <w:left w:val="nil"/>
              <w:bottom w:val="single" w:color="auto" w:sz="4" w:space="0"/>
              <w:right w:val="single" w:color="auto" w:sz="4" w:space="0"/>
            </w:tcBorders>
            <w:shd w:val="clear" w:color="auto" w:fill="auto"/>
          </w:tcPr>
          <w:p w14:paraId="32CC8D49">
            <w:pPr>
              <w:widowControl/>
              <w:jc w:val="center"/>
              <w:rPr>
                <w:rFonts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tcPr>
          <w:p w14:paraId="28A51A21">
            <w:pPr>
              <w:widowControl/>
              <w:jc w:val="center"/>
              <w:rPr>
                <w:rFonts w:ascii="宋体" w:hAnsi="宋体" w:eastAsia="宋体" w:cs="Arial Unicode MS"/>
                <w:color w:val="000000"/>
                <w:kern w:val="0"/>
                <w:sz w:val="18"/>
                <w:szCs w:val="18"/>
              </w:rPr>
            </w:pPr>
          </w:p>
        </w:tc>
      </w:tr>
      <w:tr w14:paraId="169A3E9A">
        <w:tblPrEx>
          <w:tblCellMar>
            <w:top w:w="0" w:type="dxa"/>
            <w:left w:w="108" w:type="dxa"/>
            <w:bottom w:w="0" w:type="dxa"/>
            <w:right w:w="108" w:type="dxa"/>
          </w:tblCellMar>
        </w:tblPrEx>
        <w:trPr>
          <w:trHeight w:val="2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6688A4FE">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72320130">
            <w:pPr>
              <w:widowControl/>
              <w:jc w:val="center"/>
              <w:rPr>
                <w:rFonts w:ascii="宋体" w:hAnsi="宋体" w:eastAsia="宋体" w:cs="宋体"/>
                <w:color w:val="000000"/>
                <w:kern w:val="0"/>
                <w:sz w:val="18"/>
                <w:szCs w:val="18"/>
              </w:rPr>
            </w:pPr>
          </w:p>
        </w:tc>
        <w:tc>
          <w:tcPr>
            <w:tcW w:w="1074" w:type="dxa"/>
            <w:vMerge w:val="continue"/>
            <w:tcBorders>
              <w:top w:val="single" w:color="auto" w:sz="4" w:space="0"/>
              <w:left w:val="single" w:color="auto" w:sz="4" w:space="0"/>
              <w:bottom w:val="single" w:color="auto" w:sz="4" w:space="0"/>
              <w:right w:val="single" w:color="auto" w:sz="4" w:space="0"/>
            </w:tcBorders>
            <w:vAlign w:val="center"/>
          </w:tcPr>
          <w:p w14:paraId="5668B145">
            <w:pPr>
              <w:widowControl/>
              <w:jc w:val="center"/>
              <w:rPr>
                <w:rFonts w:ascii="宋体" w:hAnsi="宋体" w:eastAsia="宋体" w:cs="宋体"/>
                <w:color w:val="000000"/>
                <w:kern w:val="0"/>
                <w:sz w:val="18"/>
                <w:szCs w:val="18"/>
              </w:rPr>
            </w:pPr>
          </w:p>
        </w:tc>
        <w:tc>
          <w:tcPr>
            <w:tcW w:w="574" w:type="dxa"/>
            <w:vMerge w:val="continue"/>
            <w:tcBorders>
              <w:top w:val="single" w:color="auto" w:sz="4" w:space="0"/>
              <w:left w:val="single" w:color="auto" w:sz="4" w:space="0"/>
              <w:bottom w:val="single" w:color="auto" w:sz="4" w:space="0"/>
              <w:right w:val="single" w:color="auto" w:sz="4" w:space="0"/>
            </w:tcBorders>
            <w:vAlign w:val="center"/>
          </w:tcPr>
          <w:p w14:paraId="7C71B2AF">
            <w:pPr>
              <w:widowControl/>
              <w:jc w:val="center"/>
              <w:rPr>
                <w:rFonts w:ascii="宋体" w:hAnsi="宋体" w:eastAsia="宋体" w:cs="宋体"/>
                <w:color w:val="000000"/>
                <w:kern w:val="0"/>
                <w:sz w:val="18"/>
                <w:szCs w:val="18"/>
              </w:rPr>
            </w:pPr>
          </w:p>
        </w:tc>
        <w:tc>
          <w:tcPr>
            <w:tcW w:w="2778" w:type="dxa"/>
            <w:vMerge w:val="continue"/>
            <w:tcBorders>
              <w:top w:val="nil"/>
              <w:left w:val="single" w:color="auto" w:sz="4" w:space="0"/>
              <w:bottom w:val="single" w:color="000000" w:sz="4" w:space="0"/>
              <w:right w:val="single" w:color="auto" w:sz="4" w:space="0"/>
            </w:tcBorders>
            <w:vAlign w:val="center"/>
          </w:tcPr>
          <w:p w14:paraId="1DE343F3">
            <w:pPr>
              <w:widowControl/>
              <w:jc w:val="left"/>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tcPr>
          <w:p w14:paraId="30DE8B0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80</w:t>
            </w:r>
          </w:p>
        </w:tc>
        <w:tc>
          <w:tcPr>
            <w:tcW w:w="1334" w:type="dxa"/>
            <w:tcBorders>
              <w:top w:val="nil"/>
              <w:left w:val="nil"/>
              <w:bottom w:val="single" w:color="auto" w:sz="4" w:space="0"/>
              <w:right w:val="single" w:color="auto" w:sz="4" w:space="0"/>
            </w:tcBorders>
            <w:shd w:val="clear" w:color="auto" w:fill="auto"/>
          </w:tcPr>
          <w:p w14:paraId="6BBB3B7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000" w:type="dxa"/>
            <w:tcBorders>
              <w:top w:val="nil"/>
              <w:left w:val="nil"/>
              <w:bottom w:val="single" w:color="auto" w:sz="4" w:space="0"/>
              <w:right w:val="single" w:color="auto" w:sz="4" w:space="0"/>
            </w:tcBorders>
            <w:shd w:val="clear" w:color="auto" w:fill="auto"/>
          </w:tcPr>
          <w:p w14:paraId="258AC0AF">
            <w:pPr>
              <w:widowControl/>
              <w:jc w:val="center"/>
              <w:rPr>
                <w:rFonts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tcPr>
          <w:p w14:paraId="052356DC">
            <w:pPr>
              <w:widowControl/>
              <w:jc w:val="center"/>
              <w:rPr>
                <w:rFonts w:ascii="宋体" w:hAnsi="宋体" w:eastAsia="宋体" w:cs="Arial Unicode MS"/>
                <w:color w:val="000000"/>
                <w:kern w:val="0"/>
                <w:sz w:val="18"/>
                <w:szCs w:val="18"/>
              </w:rPr>
            </w:pPr>
          </w:p>
        </w:tc>
      </w:tr>
      <w:tr w14:paraId="56B17966">
        <w:tblPrEx>
          <w:tblCellMar>
            <w:top w:w="0" w:type="dxa"/>
            <w:left w:w="108" w:type="dxa"/>
            <w:bottom w:w="0" w:type="dxa"/>
            <w:right w:w="108" w:type="dxa"/>
          </w:tblCellMar>
        </w:tblPrEx>
        <w:trPr>
          <w:trHeight w:val="20" w:hRule="atLeast"/>
        </w:trPr>
        <w:tc>
          <w:tcPr>
            <w:tcW w:w="586" w:type="dxa"/>
            <w:vMerge w:val="continue"/>
            <w:tcBorders>
              <w:top w:val="single" w:color="auto" w:sz="4" w:space="0"/>
              <w:left w:val="single" w:color="auto" w:sz="4" w:space="0"/>
              <w:bottom w:val="single" w:color="auto" w:sz="4" w:space="0"/>
              <w:right w:val="single" w:color="auto" w:sz="4" w:space="0"/>
            </w:tcBorders>
            <w:vAlign w:val="center"/>
          </w:tcPr>
          <w:p w14:paraId="63C55CAD">
            <w:pPr>
              <w:widowControl/>
              <w:jc w:val="center"/>
              <w:rPr>
                <w:rFonts w:ascii="宋体" w:hAnsi="宋体" w:eastAsia="宋体" w:cs="宋体"/>
                <w:color w:val="000000"/>
                <w:kern w:val="0"/>
                <w:sz w:val="18"/>
                <w:szCs w:val="18"/>
              </w:rPr>
            </w:pPr>
          </w:p>
        </w:tc>
        <w:tc>
          <w:tcPr>
            <w:tcW w:w="500" w:type="dxa"/>
            <w:vMerge w:val="continue"/>
            <w:tcBorders>
              <w:top w:val="single" w:color="auto" w:sz="4" w:space="0"/>
              <w:left w:val="single" w:color="auto" w:sz="4" w:space="0"/>
              <w:bottom w:val="single" w:color="auto" w:sz="4" w:space="0"/>
              <w:right w:val="single" w:color="auto" w:sz="4" w:space="0"/>
            </w:tcBorders>
            <w:vAlign w:val="center"/>
          </w:tcPr>
          <w:p w14:paraId="219E277A">
            <w:pPr>
              <w:widowControl/>
              <w:jc w:val="center"/>
              <w:rPr>
                <w:rFonts w:ascii="宋体" w:hAnsi="宋体" w:eastAsia="宋体" w:cs="宋体"/>
                <w:color w:val="000000"/>
                <w:kern w:val="0"/>
                <w:sz w:val="18"/>
                <w:szCs w:val="18"/>
              </w:rPr>
            </w:pPr>
          </w:p>
        </w:tc>
        <w:tc>
          <w:tcPr>
            <w:tcW w:w="1074" w:type="dxa"/>
            <w:vMerge w:val="continue"/>
            <w:tcBorders>
              <w:top w:val="single" w:color="auto" w:sz="4" w:space="0"/>
              <w:left w:val="single" w:color="auto" w:sz="4" w:space="0"/>
              <w:bottom w:val="single" w:color="auto" w:sz="4" w:space="0"/>
              <w:right w:val="single" w:color="auto" w:sz="4" w:space="0"/>
            </w:tcBorders>
            <w:vAlign w:val="center"/>
          </w:tcPr>
          <w:p w14:paraId="6C8D17B6">
            <w:pPr>
              <w:widowControl/>
              <w:jc w:val="center"/>
              <w:rPr>
                <w:rFonts w:ascii="宋体" w:hAnsi="宋体" w:eastAsia="宋体" w:cs="宋体"/>
                <w:color w:val="000000"/>
                <w:kern w:val="0"/>
                <w:sz w:val="18"/>
                <w:szCs w:val="18"/>
              </w:rPr>
            </w:pPr>
          </w:p>
        </w:tc>
        <w:tc>
          <w:tcPr>
            <w:tcW w:w="574" w:type="dxa"/>
            <w:vMerge w:val="continue"/>
            <w:tcBorders>
              <w:top w:val="single" w:color="auto" w:sz="4" w:space="0"/>
              <w:left w:val="single" w:color="auto" w:sz="4" w:space="0"/>
              <w:bottom w:val="single" w:color="auto" w:sz="4" w:space="0"/>
              <w:right w:val="single" w:color="auto" w:sz="4" w:space="0"/>
            </w:tcBorders>
            <w:vAlign w:val="center"/>
          </w:tcPr>
          <w:p w14:paraId="09D020AD">
            <w:pPr>
              <w:widowControl/>
              <w:jc w:val="center"/>
              <w:rPr>
                <w:rFonts w:ascii="宋体" w:hAnsi="宋体" w:eastAsia="宋体" w:cs="宋体"/>
                <w:color w:val="000000"/>
                <w:kern w:val="0"/>
                <w:sz w:val="18"/>
                <w:szCs w:val="18"/>
              </w:rPr>
            </w:pPr>
          </w:p>
        </w:tc>
        <w:tc>
          <w:tcPr>
            <w:tcW w:w="2778" w:type="dxa"/>
            <w:vMerge w:val="continue"/>
            <w:tcBorders>
              <w:top w:val="nil"/>
              <w:left w:val="single" w:color="auto" w:sz="4" w:space="0"/>
              <w:bottom w:val="single" w:color="000000" w:sz="4" w:space="0"/>
              <w:right w:val="single" w:color="auto" w:sz="4" w:space="0"/>
            </w:tcBorders>
            <w:vAlign w:val="center"/>
          </w:tcPr>
          <w:p w14:paraId="09EE6B09">
            <w:pPr>
              <w:widowControl/>
              <w:jc w:val="left"/>
              <w:rPr>
                <w:rFonts w:ascii="宋体" w:hAnsi="宋体" w:eastAsia="宋体" w:cs="宋体"/>
                <w:color w:val="000000"/>
                <w:kern w:val="0"/>
                <w:sz w:val="18"/>
                <w:szCs w:val="18"/>
              </w:rPr>
            </w:pPr>
          </w:p>
        </w:tc>
        <w:tc>
          <w:tcPr>
            <w:tcW w:w="1018" w:type="dxa"/>
            <w:tcBorders>
              <w:top w:val="nil"/>
              <w:left w:val="nil"/>
              <w:bottom w:val="single" w:color="auto" w:sz="4" w:space="0"/>
              <w:right w:val="single" w:color="auto" w:sz="4" w:space="0"/>
            </w:tcBorders>
            <w:shd w:val="clear" w:color="auto" w:fill="auto"/>
          </w:tcPr>
          <w:p w14:paraId="4B63EF6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70</w:t>
            </w:r>
          </w:p>
        </w:tc>
        <w:tc>
          <w:tcPr>
            <w:tcW w:w="1334" w:type="dxa"/>
            <w:tcBorders>
              <w:top w:val="nil"/>
              <w:left w:val="nil"/>
              <w:bottom w:val="single" w:color="auto" w:sz="4" w:space="0"/>
              <w:right w:val="single" w:color="auto" w:sz="4" w:space="0"/>
            </w:tcBorders>
            <w:shd w:val="clear" w:color="auto" w:fill="auto"/>
          </w:tcPr>
          <w:p w14:paraId="418F7FF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25</w:t>
            </w:r>
          </w:p>
        </w:tc>
        <w:tc>
          <w:tcPr>
            <w:tcW w:w="1000" w:type="dxa"/>
            <w:tcBorders>
              <w:top w:val="nil"/>
              <w:left w:val="nil"/>
              <w:bottom w:val="single" w:color="auto" w:sz="4" w:space="0"/>
              <w:right w:val="single" w:color="auto" w:sz="4" w:space="0"/>
            </w:tcBorders>
            <w:shd w:val="clear" w:color="auto" w:fill="auto"/>
          </w:tcPr>
          <w:p w14:paraId="76F39A05">
            <w:pPr>
              <w:widowControl/>
              <w:jc w:val="center"/>
              <w:rPr>
                <w:rFonts w:ascii="宋体" w:hAnsi="宋体" w:eastAsia="宋体" w:cs="Arial Unicode MS"/>
                <w:color w:val="000000"/>
                <w:kern w:val="0"/>
                <w:sz w:val="18"/>
                <w:szCs w:val="18"/>
              </w:rPr>
            </w:pPr>
          </w:p>
        </w:tc>
        <w:tc>
          <w:tcPr>
            <w:tcW w:w="1129" w:type="dxa"/>
            <w:tcBorders>
              <w:top w:val="nil"/>
              <w:left w:val="nil"/>
              <w:bottom w:val="single" w:color="auto" w:sz="4" w:space="0"/>
              <w:right w:val="single" w:color="auto" w:sz="4" w:space="0"/>
            </w:tcBorders>
            <w:shd w:val="clear" w:color="auto" w:fill="auto"/>
          </w:tcPr>
          <w:p w14:paraId="0E19BD41">
            <w:pPr>
              <w:widowControl/>
              <w:jc w:val="center"/>
              <w:rPr>
                <w:rFonts w:ascii="宋体" w:hAnsi="宋体" w:eastAsia="宋体" w:cs="Arial Unicode MS"/>
                <w:color w:val="000000"/>
                <w:kern w:val="0"/>
                <w:sz w:val="18"/>
                <w:szCs w:val="18"/>
              </w:rPr>
            </w:pPr>
          </w:p>
        </w:tc>
      </w:tr>
    </w:tbl>
    <w:p w14:paraId="72C184B6">
      <w:pPr>
        <w:spacing w:line="600" w:lineRule="exact"/>
        <w:ind w:left="-849" w:leftChars="-405" w:hanging="1"/>
        <w:jc w:val="left"/>
        <w:outlineLvl w:val="0"/>
        <w:rPr>
          <w:rFonts w:ascii="仿宋_GB2312" w:hAnsi="宋体" w:eastAsia="仿宋_GB2312" w:cs="Times New Roman"/>
          <w:b/>
          <w:color w:val="000000"/>
          <w:sz w:val="22"/>
          <w:szCs w:val="30"/>
        </w:rPr>
      </w:pPr>
      <w:bookmarkStart w:id="4" w:name="_Toc24371159"/>
      <w:bookmarkStart w:id="5" w:name="_Toc24028250"/>
      <w:r>
        <w:rPr>
          <w:rFonts w:hint="eastAsia" w:ascii="仿宋_GB2312" w:hAnsi="宋体" w:eastAsia="仿宋_GB2312" w:cs="Times New Roman"/>
          <w:b/>
          <w:color w:val="000000"/>
          <w:sz w:val="22"/>
          <w:szCs w:val="30"/>
        </w:rPr>
        <w:t>三、企业财务实力</w:t>
      </w:r>
      <w:bookmarkEnd w:id="4"/>
      <w:bookmarkEnd w:id="5"/>
    </w:p>
    <w:p w14:paraId="213B4AC7">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财务实力采用信构风险计量模型，综合评估企业发展能力、企业经营稳定性、企业发展潜力及企业偿付能力，权重为</w:t>
      </w:r>
      <w:r>
        <w:rPr>
          <w:rFonts w:ascii="Times New Roman" w:hAnsi="Times New Roman" w:eastAsia="宋体" w:cs="Times New Roman"/>
          <w:color w:val="000000"/>
          <w:szCs w:val="24"/>
        </w:rPr>
        <w:t>30</w:t>
      </w:r>
      <w:r>
        <w:rPr>
          <w:rFonts w:hint="eastAsia" w:ascii="Times New Roman" w:hAnsi="Times New Roman" w:eastAsia="宋体" w:cs="Times New Roman"/>
          <w:color w:val="000000"/>
          <w:szCs w:val="24"/>
        </w:rPr>
        <w:t>%。</w:t>
      </w:r>
    </w:p>
    <w:tbl>
      <w:tblPr>
        <w:tblStyle w:val="15"/>
        <w:tblW w:w="9956"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575"/>
        <w:gridCol w:w="888"/>
        <w:gridCol w:w="741"/>
        <w:gridCol w:w="3796"/>
        <w:gridCol w:w="1482"/>
        <w:gridCol w:w="1481"/>
      </w:tblGrid>
      <w:tr w14:paraId="6F530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68" w:type="dxa"/>
            <w:gridSpan w:val="2"/>
            <w:shd w:val="clear" w:color="auto" w:fill="EEECE1"/>
            <w:noWrap/>
            <w:vAlign w:val="center"/>
          </w:tcPr>
          <w:p w14:paraId="29F9FF43">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一级指标</w:t>
            </w:r>
          </w:p>
        </w:tc>
        <w:tc>
          <w:tcPr>
            <w:tcW w:w="1629" w:type="dxa"/>
            <w:gridSpan w:val="2"/>
            <w:shd w:val="clear" w:color="auto" w:fill="EEECE1"/>
            <w:noWrap/>
            <w:vAlign w:val="center"/>
          </w:tcPr>
          <w:p w14:paraId="79E30FE4">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二级指标</w:t>
            </w:r>
          </w:p>
        </w:tc>
        <w:tc>
          <w:tcPr>
            <w:tcW w:w="3796" w:type="dxa"/>
            <w:vMerge w:val="restart"/>
            <w:shd w:val="clear" w:color="auto" w:fill="EEECE1"/>
            <w:noWrap/>
            <w:vAlign w:val="center"/>
          </w:tcPr>
          <w:p w14:paraId="138462AF">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评价标准及评价方法</w:t>
            </w:r>
          </w:p>
        </w:tc>
        <w:tc>
          <w:tcPr>
            <w:tcW w:w="1482" w:type="dxa"/>
            <w:vMerge w:val="restart"/>
            <w:shd w:val="clear" w:color="auto" w:fill="EEECE1"/>
            <w:noWrap/>
            <w:vAlign w:val="center"/>
          </w:tcPr>
          <w:p w14:paraId="0AD9D71F">
            <w:pPr>
              <w:widowControl/>
              <w:jc w:val="center"/>
              <w:rPr>
                <w:rFonts w:hint="eastAsia" w:ascii="宋体" w:hAnsi="宋体" w:eastAsia="宋体" w:cs="宋体"/>
                <w:b/>
                <w:color w:val="000000"/>
                <w:kern w:val="0"/>
                <w:sz w:val="18"/>
                <w:szCs w:val="18"/>
              </w:rPr>
            </w:pPr>
            <w:r>
              <w:rPr>
                <w:rFonts w:hint="eastAsia" w:ascii="宋体" w:hAnsi="宋体" w:eastAsia="宋体" w:cs="宋体"/>
                <w:b/>
                <w:bCs/>
                <w:color w:val="000000"/>
                <w:kern w:val="0"/>
                <w:sz w:val="18"/>
                <w:szCs w:val="18"/>
                <w:lang w:val="en-US" w:eastAsia="zh-CN"/>
              </w:rPr>
              <w:t>企业自评</w:t>
            </w:r>
          </w:p>
        </w:tc>
        <w:tc>
          <w:tcPr>
            <w:tcW w:w="1481" w:type="dxa"/>
            <w:vMerge w:val="restart"/>
            <w:shd w:val="clear" w:color="auto" w:fill="EEECE1"/>
            <w:noWrap/>
            <w:vAlign w:val="center"/>
          </w:tcPr>
          <w:p w14:paraId="55F9379D">
            <w:pPr>
              <w:widowControl/>
              <w:jc w:val="center"/>
              <w:rPr>
                <w:rFonts w:hint="eastAsia"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代表处</w:t>
            </w:r>
          </w:p>
          <w:p w14:paraId="64B2E0BF">
            <w:pPr>
              <w:widowControl/>
              <w:jc w:val="center"/>
              <w:rPr>
                <w:rFonts w:hint="eastAsia"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评分</w:t>
            </w:r>
          </w:p>
        </w:tc>
      </w:tr>
      <w:tr w14:paraId="72308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3" w:type="dxa"/>
            <w:shd w:val="clear" w:color="auto" w:fill="EEECE1"/>
            <w:noWrap/>
            <w:vAlign w:val="center"/>
          </w:tcPr>
          <w:p w14:paraId="43BC7628">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指标名称</w:t>
            </w:r>
          </w:p>
        </w:tc>
        <w:tc>
          <w:tcPr>
            <w:tcW w:w="575" w:type="dxa"/>
            <w:shd w:val="clear" w:color="auto" w:fill="EEECE1"/>
            <w:noWrap/>
            <w:vAlign w:val="center"/>
          </w:tcPr>
          <w:p w14:paraId="4447CBA2">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权重</w:t>
            </w:r>
          </w:p>
        </w:tc>
        <w:tc>
          <w:tcPr>
            <w:tcW w:w="888" w:type="dxa"/>
            <w:shd w:val="clear" w:color="auto" w:fill="EEECE1"/>
            <w:noWrap/>
            <w:vAlign w:val="center"/>
          </w:tcPr>
          <w:p w14:paraId="2513CE14">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指标名称</w:t>
            </w:r>
          </w:p>
        </w:tc>
        <w:tc>
          <w:tcPr>
            <w:tcW w:w="741" w:type="dxa"/>
            <w:shd w:val="clear" w:color="auto" w:fill="EEECE1"/>
            <w:noWrap/>
            <w:vAlign w:val="center"/>
          </w:tcPr>
          <w:p w14:paraId="6F100667">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权重</w:t>
            </w:r>
          </w:p>
        </w:tc>
        <w:tc>
          <w:tcPr>
            <w:tcW w:w="3796" w:type="dxa"/>
            <w:vMerge w:val="continue"/>
            <w:vAlign w:val="center"/>
          </w:tcPr>
          <w:p w14:paraId="3784CFB6">
            <w:pPr>
              <w:widowControl/>
              <w:jc w:val="left"/>
              <w:rPr>
                <w:rFonts w:ascii="宋体" w:hAnsi="宋体" w:eastAsia="宋体" w:cs="宋体"/>
                <w:color w:val="000000"/>
                <w:kern w:val="0"/>
                <w:sz w:val="18"/>
                <w:szCs w:val="18"/>
              </w:rPr>
            </w:pPr>
          </w:p>
        </w:tc>
        <w:tc>
          <w:tcPr>
            <w:tcW w:w="1482" w:type="dxa"/>
            <w:vMerge w:val="continue"/>
            <w:vAlign w:val="center"/>
          </w:tcPr>
          <w:p w14:paraId="02DB489B">
            <w:pPr>
              <w:widowControl/>
              <w:jc w:val="left"/>
              <w:rPr>
                <w:rFonts w:ascii="宋体" w:hAnsi="宋体" w:eastAsia="宋体" w:cs="宋体"/>
                <w:color w:val="000000"/>
                <w:kern w:val="0"/>
                <w:sz w:val="18"/>
                <w:szCs w:val="18"/>
              </w:rPr>
            </w:pPr>
          </w:p>
        </w:tc>
        <w:tc>
          <w:tcPr>
            <w:tcW w:w="1481" w:type="dxa"/>
            <w:vMerge w:val="continue"/>
            <w:vAlign w:val="center"/>
          </w:tcPr>
          <w:p w14:paraId="1ADD60A3">
            <w:pPr>
              <w:widowControl/>
              <w:jc w:val="left"/>
              <w:rPr>
                <w:rFonts w:ascii="宋体" w:hAnsi="宋体" w:eastAsia="宋体" w:cs="宋体"/>
                <w:color w:val="000000"/>
                <w:kern w:val="0"/>
                <w:sz w:val="18"/>
                <w:szCs w:val="18"/>
              </w:rPr>
            </w:pPr>
          </w:p>
        </w:tc>
      </w:tr>
      <w:tr w14:paraId="18932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3" w:type="dxa"/>
            <w:vMerge w:val="restart"/>
            <w:shd w:val="clear" w:color="auto" w:fill="auto"/>
            <w:noWrap/>
            <w:vAlign w:val="center"/>
          </w:tcPr>
          <w:p w14:paraId="57BFCA4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财务实力</w:t>
            </w:r>
          </w:p>
        </w:tc>
        <w:tc>
          <w:tcPr>
            <w:tcW w:w="575" w:type="dxa"/>
            <w:vMerge w:val="restart"/>
            <w:shd w:val="clear" w:color="auto" w:fill="auto"/>
            <w:noWrap/>
            <w:vAlign w:val="center"/>
          </w:tcPr>
          <w:p w14:paraId="67F3ADDF">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30</w:t>
            </w:r>
            <w:r>
              <w:rPr>
                <w:rFonts w:hint="eastAsia" w:ascii="宋体" w:hAnsi="宋体" w:eastAsia="宋体" w:cs="宋体"/>
                <w:color w:val="000000"/>
                <w:kern w:val="0"/>
                <w:sz w:val="18"/>
                <w:szCs w:val="18"/>
              </w:rPr>
              <w:t>%</w:t>
            </w:r>
          </w:p>
        </w:tc>
        <w:tc>
          <w:tcPr>
            <w:tcW w:w="888" w:type="dxa"/>
            <w:shd w:val="clear" w:color="auto" w:fill="auto"/>
            <w:noWrap/>
            <w:vAlign w:val="center"/>
          </w:tcPr>
          <w:p w14:paraId="16B17FB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发展能力</w:t>
            </w:r>
          </w:p>
        </w:tc>
        <w:tc>
          <w:tcPr>
            <w:tcW w:w="741" w:type="dxa"/>
            <w:shd w:val="clear" w:color="auto" w:fill="auto"/>
            <w:noWrap/>
            <w:vAlign w:val="center"/>
          </w:tcPr>
          <w:p w14:paraId="554AF47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3796" w:type="dxa"/>
            <w:shd w:val="clear" w:color="auto" w:fill="auto"/>
            <w:vAlign w:val="center"/>
          </w:tcPr>
          <w:p w14:paraId="4C9CCBEE">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对受评企业资产规模特别是权益资本规模的波动情况、主营业务的增长水平情况、负债总额与负债结构变化情况及可支配收益增长情况等综合指标分析做出的受评企业发展能力水平的判断。</w:t>
            </w:r>
          </w:p>
        </w:tc>
        <w:tc>
          <w:tcPr>
            <w:tcW w:w="1482" w:type="dxa"/>
            <w:shd w:val="clear" w:color="auto" w:fill="auto"/>
            <w:vAlign w:val="center"/>
          </w:tcPr>
          <w:p w14:paraId="735B9C7B">
            <w:pPr>
              <w:widowControl/>
              <w:jc w:val="left"/>
              <w:rPr>
                <w:rFonts w:hint="eastAsia" w:ascii="宋体" w:hAnsi="宋体" w:eastAsia="宋体" w:cs="宋体"/>
                <w:color w:val="000000"/>
                <w:kern w:val="0"/>
                <w:sz w:val="18"/>
                <w:szCs w:val="18"/>
              </w:rPr>
            </w:pPr>
          </w:p>
        </w:tc>
        <w:tc>
          <w:tcPr>
            <w:tcW w:w="1481" w:type="dxa"/>
            <w:shd w:val="clear" w:color="auto" w:fill="auto"/>
            <w:vAlign w:val="center"/>
          </w:tcPr>
          <w:p w14:paraId="5424E99A">
            <w:pPr>
              <w:widowControl/>
              <w:jc w:val="left"/>
              <w:rPr>
                <w:rFonts w:hint="eastAsia" w:ascii="宋体" w:hAnsi="宋体" w:eastAsia="宋体" w:cs="宋体"/>
                <w:color w:val="000000"/>
                <w:kern w:val="0"/>
                <w:sz w:val="18"/>
                <w:szCs w:val="18"/>
              </w:rPr>
            </w:pPr>
          </w:p>
        </w:tc>
      </w:tr>
      <w:tr w14:paraId="284F8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3" w:type="dxa"/>
            <w:vMerge w:val="continue"/>
            <w:vAlign w:val="center"/>
          </w:tcPr>
          <w:p w14:paraId="403CFC63">
            <w:pPr>
              <w:widowControl/>
              <w:jc w:val="center"/>
              <w:rPr>
                <w:rFonts w:ascii="宋体" w:hAnsi="宋体" w:eastAsia="宋体" w:cs="宋体"/>
                <w:color w:val="000000"/>
                <w:kern w:val="0"/>
                <w:sz w:val="18"/>
                <w:szCs w:val="18"/>
              </w:rPr>
            </w:pPr>
          </w:p>
        </w:tc>
        <w:tc>
          <w:tcPr>
            <w:tcW w:w="575" w:type="dxa"/>
            <w:vMerge w:val="continue"/>
            <w:vAlign w:val="center"/>
          </w:tcPr>
          <w:p w14:paraId="27CD905B">
            <w:pPr>
              <w:widowControl/>
              <w:jc w:val="center"/>
              <w:rPr>
                <w:rFonts w:ascii="宋体" w:hAnsi="宋体" w:eastAsia="宋体" w:cs="宋体"/>
                <w:color w:val="000000"/>
                <w:kern w:val="0"/>
                <w:sz w:val="18"/>
                <w:szCs w:val="18"/>
              </w:rPr>
            </w:pPr>
          </w:p>
        </w:tc>
        <w:tc>
          <w:tcPr>
            <w:tcW w:w="888" w:type="dxa"/>
            <w:shd w:val="clear" w:color="auto" w:fill="auto"/>
            <w:noWrap/>
            <w:vAlign w:val="center"/>
          </w:tcPr>
          <w:p w14:paraId="565D177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经营稳定性</w:t>
            </w:r>
          </w:p>
        </w:tc>
        <w:tc>
          <w:tcPr>
            <w:tcW w:w="741" w:type="dxa"/>
            <w:shd w:val="clear" w:color="auto" w:fill="auto"/>
            <w:noWrap/>
            <w:vAlign w:val="center"/>
          </w:tcPr>
          <w:p w14:paraId="48C516C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3796" w:type="dxa"/>
            <w:shd w:val="clear" w:color="auto" w:fill="auto"/>
            <w:vAlign w:val="center"/>
          </w:tcPr>
          <w:p w14:paraId="310157D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对受评企业综合运营效率指标及受评企对经营环境变化的控制能力等综合指标分析做出的受评企业经营稳定性的判断。</w:t>
            </w:r>
          </w:p>
        </w:tc>
        <w:tc>
          <w:tcPr>
            <w:tcW w:w="1482" w:type="dxa"/>
            <w:shd w:val="clear" w:color="auto" w:fill="auto"/>
            <w:vAlign w:val="center"/>
          </w:tcPr>
          <w:p w14:paraId="27C892CF">
            <w:pPr>
              <w:widowControl/>
              <w:jc w:val="left"/>
              <w:rPr>
                <w:rFonts w:hint="eastAsia" w:ascii="宋体" w:hAnsi="宋体" w:eastAsia="宋体" w:cs="宋体"/>
                <w:color w:val="000000"/>
                <w:kern w:val="0"/>
                <w:sz w:val="18"/>
                <w:szCs w:val="18"/>
              </w:rPr>
            </w:pPr>
          </w:p>
        </w:tc>
        <w:tc>
          <w:tcPr>
            <w:tcW w:w="1481" w:type="dxa"/>
            <w:shd w:val="clear" w:color="auto" w:fill="auto"/>
            <w:vAlign w:val="center"/>
          </w:tcPr>
          <w:p w14:paraId="5AA0C2D6">
            <w:pPr>
              <w:widowControl/>
              <w:jc w:val="left"/>
              <w:rPr>
                <w:rFonts w:hint="eastAsia" w:ascii="宋体" w:hAnsi="宋体" w:eastAsia="宋体" w:cs="宋体"/>
                <w:color w:val="000000"/>
                <w:kern w:val="0"/>
                <w:sz w:val="18"/>
                <w:szCs w:val="18"/>
              </w:rPr>
            </w:pPr>
          </w:p>
        </w:tc>
      </w:tr>
      <w:tr w14:paraId="1CA2B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3" w:type="dxa"/>
            <w:vMerge w:val="continue"/>
            <w:vAlign w:val="center"/>
          </w:tcPr>
          <w:p w14:paraId="1C9E8F6C">
            <w:pPr>
              <w:widowControl/>
              <w:jc w:val="center"/>
              <w:rPr>
                <w:rFonts w:ascii="宋体" w:hAnsi="宋体" w:eastAsia="宋体" w:cs="宋体"/>
                <w:color w:val="000000"/>
                <w:kern w:val="0"/>
                <w:sz w:val="18"/>
                <w:szCs w:val="18"/>
              </w:rPr>
            </w:pPr>
          </w:p>
        </w:tc>
        <w:tc>
          <w:tcPr>
            <w:tcW w:w="575" w:type="dxa"/>
            <w:vMerge w:val="continue"/>
            <w:vAlign w:val="center"/>
          </w:tcPr>
          <w:p w14:paraId="6F5E84ED">
            <w:pPr>
              <w:widowControl/>
              <w:jc w:val="center"/>
              <w:rPr>
                <w:rFonts w:ascii="宋体" w:hAnsi="宋体" w:eastAsia="宋体" w:cs="宋体"/>
                <w:color w:val="000000"/>
                <w:kern w:val="0"/>
                <w:sz w:val="18"/>
                <w:szCs w:val="18"/>
              </w:rPr>
            </w:pPr>
          </w:p>
        </w:tc>
        <w:tc>
          <w:tcPr>
            <w:tcW w:w="888" w:type="dxa"/>
            <w:shd w:val="clear" w:color="auto" w:fill="auto"/>
            <w:noWrap/>
            <w:vAlign w:val="center"/>
          </w:tcPr>
          <w:p w14:paraId="1471DB3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发展潜力</w:t>
            </w:r>
          </w:p>
        </w:tc>
        <w:tc>
          <w:tcPr>
            <w:tcW w:w="741" w:type="dxa"/>
            <w:shd w:val="clear" w:color="auto" w:fill="auto"/>
            <w:noWrap/>
            <w:vAlign w:val="center"/>
          </w:tcPr>
          <w:p w14:paraId="16D8B58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3796" w:type="dxa"/>
            <w:shd w:val="clear" w:color="auto" w:fill="auto"/>
            <w:vAlign w:val="center"/>
          </w:tcPr>
          <w:p w14:paraId="25EDBE3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w:t>
            </w:r>
            <w:bookmarkStart w:id="6" w:name="_Hlk20387892"/>
            <w:r>
              <w:rPr>
                <w:rFonts w:hint="eastAsia" w:ascii="宋体" w:hAnsi="宋体" w:eastAsia="宋体" w:cs="宋体"/>
                <w:color w:val="000000"/>
                <w:kern w:val="0"/>
                <w:sz w:val="18"/>
                <w:szCs w:val="18"/>
              </w:rPr>
              <w:t>受评企业总资产及净资产收益能力、主营业务收益能力、对外部供给冲击响应能力等综合指标分析做出的受评企业发展潜力的判断</w:t>
            </w:r>
            <w:bookmarkEnd w:id="6"/>
            <w:r>
              <w:rPr>
                <w:rFonts w:hint="eastAsia" w:ascii="宋体" w:hAnsi="宋体" w:eastAsia="宋体" w:cs="宋体"/>
                <w:color w:val="000000"/>
                <w:kern w:val="0"/>
                <w:sz w:val="18"/>
                <w:szCs w:val="18"/>
              </w:rPr>
              <w:t>。</w:t>
            </w:r>
          </w:p>
        </w:tc>
        <w:tc>
          <w:tcPr>
            <w:tcW w:w="1482" w:type="dxa"/>
            <w:shd w:val="clear" w:color="auto" w:fill="auto"/>
            <w:vAlign w:val="center"/>
          </w:tcPr>
          <w:p w14:paraId="70B7F429">
            <w:pPr>
              <w:widowControl/>
              <w:jc w:val="left"/>
              <w:rPr>
                <w:rFonts w:hint="eastAsia" w:ascii="宋体" w:hAnsi="宋体" w:eastAsia="宋体" w:cs="宋体"/>
                <w:color w:val="000000"/>
                <w:kern w:val="0"/>
                <w:sz w:val="18"/>
                <w:szCs w:val="18"/>
              </w:rPr>
            </w:pPr>
          </w:p>
        </w:tc>
        <w:tc>
          <w:tcPr>
            <w:tcW w:w="1481" w:type="dxa"/>
            <w:shd w:val="clear" w:color="auto" w:fill="auto"/>
            <w:vAlign w:val="center"/>
          </w:tcPr>
          <w:p w14:paraId="75BF994D">
            <w:pPr>
              <w:widowControl/>
              <w:jc w:val="left"/>
              <w:rPr>
                <w:rFonts w:hint="eastAsia" w:ascii="宋体" w:hAnsi="宋体" w:eastAsia="宋体" w:cs="宋体"/>
                <w:color w:val="000000"/>
                <w:kern w:val="0"/>
                <w:sz w:val="18"/>
                <w:szCs w:val="18"/>
              </w:rPr>
            </w:pPr>
          </w:p>
        </w:tc>
      </w:tr>
      <w:tr w14:paraId="419B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3" w:type="dxa"/>
            <w:vMerge w:val="continue"/>
            <w:vAlign w:val="center"/>
          </w:tcPr>
          <w:p w14:paraId="5EE09F1E">
            <w:pPr>
              <w:widowControl/>
              <w:jc w:val="center"/>
              <w:rPr>
                <w:rFonts w:ascii="宋体" w:hAnsi="宋体" w:eastAsia="宋体" w:cs="宋体"/>
                <w:color w:val="000000"/>
                <w:kern w:val="0"/>
                <w:sz w:val="18"/>
                <w:szCs w:val="18"/>
              </w:rPr>
            </w:pPr>
          </w:p>
        </w:tc>
        <w:tc>
          <w:tcPr>
            <w:tcW w:w="575" w:type="dxa"/>
            <w:vMerge w:val="continue"/>
            <w:vAlign w:val="center"/>
          </w:tcPr>
          <w:p w14:paraId="09542E0F">
            <w:pPr>
              <w:widowControl/>
              <w:jc w:val="center"/>
              <w:rPr>
                <w:rFonts w:ascii="宋体" w:hAnsi="宋体" w:eastAsia="宋体" w:cs="宋体"/>
                <w:color w:val="000000"/>
                <w:kern w:val="0"/>
                <w:sz w:val="18"/>
                <w:szCs w:val="18"/>
              </w:rPr>
            </w:pPr>
          </w:p>
        </w:tc>
        <w:tc>
          <w:tcPr>
            <w:tcW w:w="888" w:type="dxa"/>
            <w:shd w:val="clear" w:color="auto" w:fill="auto"/>
            <w:noWrap/>
            <w:vAlign w:val="center"/>
          </w:tcPr>
          <w:p w14:paraId="68DE905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偿付能力</w:t>
            </w:r>
          </w:p>
        </w:tc>
        <w:tc>
          <w:tcPr>
            <w:tcW w:w="741" w:type="dxa"/>
            <w:shd w:val="clear" w:color="auto" w:fill="auto"/>
            <w:noWrap/>
            <w:vAlign w:val="center"/>
          </w:tcPr>
          <w:p w14:paraId="6E37E5B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3796" w:type="dxa"/>
            <w:shd w:val="clear" w:color="auto" w:fill="auto"/>
            <w:vAlign w:val="center"/>
          </w:tcPr>
          <w:p w14:paraId="6074295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对受评企业负债类型与负债结构、现金充足程度及其他偿付能力等综合指标分析做出的受评企业偿付能力的判断。</w:t>
            </w:r>
          </w:p>
        </w:tc>
        <w:tc>
          <w:tcPr>
            <w:tcW w:w="1482" w:type="dxa"/>
            <w:shd w:val="clear" w:color="auto" w:fill="auto"/>
            <w:vAlign w:val="center"/>
          </w:tcPr>
          <w:p w14:paraId="55FE3D9B">
            <w:pPr>
              <w:widowControl/>
              <w:jc w:val="left"/>
              <w:rPr>
                <w:rFonts w:hint="eastAsia" w:ascii="宋体" w:hAnsi="宋体" w:eastAsia="宋体" w:cs="宋体"/>
                <w:color w:val="000000"/>
                <w:kern w:val="0"/>
                <w:sz w:val="18"/>
                <w:szCs w:val="18"/>
              </w:rPr>
            </w:pPr>
          </w:p>
        </w:tc>
        <w:tc>
          <w:tcPr>
            <w:tcW w:w="1481" w:type="dxa"/>
            <w:shd w:val="clear" w:color="auto" w:fill="auto"/>
            <w:vAlign w:val="center"/>
          </w:tcPr>
          <w:p w14:paraId="525210A6">
            <w:pPr>
              <w:widowControl/>
              <w:jc w:val="left"/>
              <w:rPr>
                <w:rFonts w:hint="eastAsia" w:ascii="宋体" w:hAnsi="宋体" w:eastAsia="宋体" w:cs="宋体"/>
                <w:color w:val="000000"/>
                <w:kern w:val="0"/>
                <w:sz w:val="18"/>
                <w:szCs w:val="18"/>
              </w:rPr>
            </w:pPr>
          </w:p>
        </w:tc>
      </w:tr>
    </w:tbl>
    <w:p w14:paraId="1B6EE2C9">
      <w:pPr>
        <w:spacing w:line="600" w:lineRule="exact"/>
        <w:ind w:left="-849" w:leftChars="-405" w:hanging="1"/>
        <w:jc w:val="left"/>
        <w:outlineLvl w:val="0"/>
        <w:rPr>
          <w:rFonts w:ascii="仿宋_GB2312" w:hAnsi="宋体" w:eastAsia="仿宋_GB2312" w:cs="Times New Roman"/>
          <w:b/>
          <w:color w:val="000000"/>
          <w:sz w:val="22"/>
          <w:szCs w:val="30"/>
        </w:rPr>
      </w:pPr>
      <w:bookmarkStart w:id="7" w:name="_Toc24371160"/>
      <w:bookmarkStart w:id="8" w:name="_Toc24028251"/>
      <w:r>
        <w:rPr>
          <w:rFonts w:hint="eastAsia" w:ascii="仿宋_GB2312" w:hAnsi="宋体" w:eastAsia="仿宋_GB2312" w:cs="Times New Roman"/>
          <w:b/>
          <w:color w:val="000000"/>
          <w:sz w:val="22"/>
          <w:szCs w:val="30"/>
        </w:rPr>
        <w:t>四、公共信用记录</w:t>
      </w:r>
      <w:bookmarkEnd w:id="7"/>
      <w:bookmarkEnd w:id="8"/>
    </w:p>
    <w:p w14:paraId="63A4EB09">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公共信用记录包括纳税记录、行政处罚记录、被执行人记录、经营异常记录、奖励信息、公众监督、社会公益等，权重为</w:t>
      </w:r>
      <w:r>
        <w:rPr>
          <w:rFonts w:ascii="Times New Roman" w:hAnsi="Times New Roman" w:eastAsia="宋体" w:cs="Times New Roman"/>
          <w:color w:val="000000"/>
          <w:szCs w:val="24"/>
        </w:rPr>
        <w:t>30</w:t>
      </w:r>
      <w:r>
        <w:rPr>
          <w:rFonts w:hint="eastAsia" w:ascii="Times New Roman" w:hAnsi="Times New Roman" w:eastAsia="宋体" w:cs="Times New Roman"/>
          <w:color w:val="000000"/>
          <w:szCs w:val="24"/>
        </w:rPr>
        <w:t>%。</w:t>
      </w:r>
    </w:p>
    <w:tbl>
      <w:tblPr>
        <w:tblStyle w:val="15"/>
        <w:tblW w:w="9975" w:type="dxa"/>
        <w:tblInd w:w="-743" w:type="dxa"/>
        <w:tblLayout w:type="fixed"/>
        <w:tblCellMar>
          <w:top w:w="0" w:type="dxa"/>
          <w:left w:w="108" w:type="dxa"/>
          <w:bottom w:w="0" w:type="dxa"/>
          <w:right w:w="108" w:type="dxa"/>
        </w:tblCellMar>
      </w:tblPr>
      <w:tblGrid>
        <w:gridCol w:w="743"/>
        <w:gridCol w:w="825"/>
        <w:gridCol w:w="944"/>
        <w:gridCol w:w="537"/>
        <w:gridCol w:w="2370"/>
        <w:gridCol w:w="797"/>
        <w:gridCol w:w="1240"/>
        <w:gridCol w:w="1297"/>
        <w:gridCol w:w="1222"/>
      </w:tblGrid>
      <w:tr w14:paraId="114914FC">
        <w:tblPrEx>
          <w:tblCellMar>
            <w:top w:w="0" w:type="dxa"/>
            <w:left w:w="108" w:type="dxa"/>
            <w:bottom w:w="0" w:type="dxa"/>
            <w:right w:w="108" w:type="dxa"/>
          </w:tblCellMar>
        </w:tblPrEx>
        <w:trPr>
          <w:trHeight w:val="20" w:hRule="atLeast"/>
        </w:trPr>
        <w:tc>
          <w:tcPr>
            <w:tcW w:w="1568"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2AB8116C">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1481" w:type="dxa"/>
            <w:gridSpan w:val="2"/>
            <w:tcBorders>
              <w:top w:val="single" w:color="auto" w:sz="4" w:space="0"/>
              <w:left w:val="nil"/>
              <w:bottom w:val="single" w:color="auto" w:sz="4" w:space="0"/>
              <w:right w:val="single" w:color="auto" w:sz="4" w:space="0"/>
            </w:tcBorders>
            <w:shd w:val="clear" w:color="000000" w:fill="EEECE1"/>
            <w:vAlign w:val="center"/>
          </w:tcPr>
          <w:p w14:paraId="2B1EA7C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370"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096E76E4">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2037" w:type="dxa"/>
            <w:gridSpan w:val="2"/>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51ADEFD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评价标准和得分</w:t>
            </w:r>
          </w:p>
        </w:tc>
        <w:tc>
          <w:tcPr>
            <w:tcW w:w="1297" w:type="dxa"/>
            <w:vMerge w:val="restart"/>
            <w:tcBorders>
              <w:top w:val="single" w:color="auto" w:sz="4" w:space="0"/>
              <w:left w:val="single" w:color="auto" w:sz="4" w:space="0"/>
              <w:right w:val="single" w:color="auto" w:sz="4" w:space="0"/>
            </w:tcBorders>
            <w:shd w:val="clear" w:color="000000" w:fill="EEECE1"/>
            <w:vAlign w:val="center"/>
          </w:tcPr>
          <w:p w14:paraId="781585D1">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lang w:val="en-US" w:eastAsia="zh-CN"/>
              </w:rPr>
              <w:t>企业自评</w:t>
            </w:r>
          </w:p>
        </w:tc>
        <w:tc>
          <w:tcPr>
            <w:tcW w:w="1222" w:type="dxa"/>
            <w:vMerge w:val="restart"/>
            <w:tcBorders>
              <w:top w:val="single" w:color="auto" w:sz="4" w:space="0"/>
              <w:left w:val="single" w:color="auto" w:sz="4" w:space="0"/>
              <w:right w:val="single" w:color="auto" w:sz="4" w:space="0"/>
            </w:tcBorders>
            <w:shd w:val="clear" w:color="000000" w:fill="EEECE1"/>
            <w:vAlign w:val="center"/>
          </w:tcPr>
          <w:p w14:paraId="22617773">
            <w:pPr>
              <w:widowControl/>
              <w:jc w:val="center"/>
              <w:rPr>
                <w:rFonts w:hint="eastAsia"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代表处</w:t>
            </w:r>
          </w:p>
          <w:p w14:paraId="146004FE">
            <w:pPr>
              <w:widowControl/>
              <w:jc w:val="center"/>
              <w:rPr>
                <w:rFonts w:hint="eastAsia"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评分</w:t>
            </w:r>
          </w:p>
        </w:tc>
      </w:tr>
      <w:tr w14:paraId="42B2D0D6">
        <w:tblPrEx>
          <w:tblCellMar>
            <w:top w:w="0" w:type="dxa"/>
            <w:left w:w="108" w:type="dxa"/>
            <w:bottom w:w="0" w:type="dxa"/>
            <w:right w:w="108" w:type="dxa"/>
          </w:tblCellMar>
        </w:tblPrEx>
        <w:trPr>
          <w:trHeight w:val="20" w:hRule="atLeast"/>
        </w:trPr>
        <w:tc>
          <w:tcPr>
            <w:tcW w:w="743" w:type="dxa"/>
            <w:tcBorders>
              <w:top w:val="nil"/>
              <w:left w:val="single" w:color="auto" w:sz="4" w:space="0"/>
              <w:bottom w:val="single" w:color="auto" w:sz="4" w:space="0"/>
              <w:right w:val="single" w:color="auto" w:sz="4" w:space="0"/>
            </w:tcBorders>
            <w:shd w:val="clear" w:color="000000" w:fill="EEECE1"/>
            <w:vAlign w:val="center"/>
          </w:tcPr>
          <w:p w14:paraId="0C554FFA">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825" w:type="dxa"/>
            <w:tcBorders>
              <w:top w:val="nil"/>
              <w:left w:val="nil"/>
              <w:bottom w:val="single" w:color="auto" w:sz="4" w:space="0"/>
              <w:right w:val="single" w:color="auto" w:sz="4" w:space="0"/>
            </w:tcBorders>
            <w:shd w:val="clear" w:color="000000" w:fill="EEECE1"/>
            <w:vAlign w:val="center"/>
          </w:tcPr>
          <w:p w14:paraId="7C0D285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944" w:type="dxa"/>
            <w:tcBorders>
              <w:top w:val="nil"/>
              <w:left w:val="nil"/>
              <w:bottom w:val="single" w:color="auto" w:sz="4" w:space="0"/>
              <w:right w:val="single" w:color="auto" w:sz="4" w:space="0"/>
            </w:tcBorders>
            <w:shd w:val="clear" w:color="000000" w:fill="EEECE1"/>
            <w:vAlign w:val="center"/>
          </w:tcPr>
          <w:p w14:paraId="5595F4E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537" w:type="dxa"/>
            <w:tcBorders>
              <w:top w:val="nil"/>
              <w:left w:val="nil"/>
              <w:bottom w:val="single" w:color="auto" w:sz="4" w:space="0"/>
              <w:right w:val="single" w:color="auto" w:sz="4" w:space="0"/>
            </w:tcBorders>
            <w:shd w:val="clear" w:color="000000" w:fill="EEECE1"/>
            <w:vAlign w:val="center"/>
          </w:tcPr>
          <w:p w14:paraId="69B6E79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370" w:type="dxa"/>
            <w:vMerge w:val="continue"/>
            <w:tcBorders>
              <w:top w:val="single" w:color="auto" w:sz="4" w:space="0"/>
              <w:left w:val="single" w:color="auto" w:sz="4" w:space="0"/>
              <w:bottom w:val="single" w:color="auto" w:sz="4" w:space="0"/>
              <w:right w:val="single" w:color="auto" w:sz="4" w:space="0"/>
            </w:tcBorders>
            <w:vAlign w:val="center"/>
          </w:tcPr>
          <w:p w14:paraId="6FCEE8D6">
            <w:pPr>
              <w:widowControl/>
              <w:jc w:val="left"/>
              <w:rPr>
                <w:rFonts w:ascii="宋体" w:hAnsi="宋体" w:eastAsia="宋体" w:cs="宋体"/>
                <w:b/>
                <w:bCs/>
                <w:color w:val="000000"/>
                <w:kern w:val="0"/>
                <w:sz w:val="18"/>
                <w:szCs w:val="18"/>
              </w:rPr>
            </w:pPr>
          </w:p>
        </w:tc>
        <w:tc>
          <w:tcPr>
            <w:tcW w:w="2037" w:type="dxa"/>
            <w:gridSpan w:val="2"/>
            <w:vMerge w:val="continue"/>
            <w:tcBorders>
              <w:top w:val="single" w:color="auto" w:sz="4" w:space="0"/>
              <w:left w:val="single" w:color="auto" w:sz="4" w:space="0"/>
              <w:bottom w:val="single" w:color="auto" w:sz="4" w:space="0"/>
              <w:right w:val="single" w:color="auto" w:sz="4" w:space="0"/>
            </w:tcBorders>
            <w:vAlign w:val="center"/>
          </w:tcPr>
          <w:p w14:paraId="333EC3D3">
            <w:pPr>
              <w:widowControl/>
              <w:jc w:val="left"/>
              <w:rPr>
                <w:rFonts w:ascii="宋体" w:hAnsi="宋体" w:eastAsia="宋体" w:cs="宋体"/>
                <w:b/>
                <w:bCs/>
                <w:color w:val="000000"/>
                <w:kern w:val="0"/>
                <w:sz w:val="18"/>
                <w:szCs w:val="18"/>
              </w:rPr>
            </w:pPr>
          </w:p>
        </w:tc>
        <w:tc>
          <w:tcPr>
            <w:tcW w:w="1297" w:type="dxa"/>
            <w:vMerge w:val="continue"/>
            <w:tcBorders>
              <w:left w:val="single" w:color="auto" w:sz="4" w:space="0"/>
              <w:bottom w:val="single" w:color="auto" w:sz="4" w:space="0"/>
              <w:right w:val="single" w:color="auto" w:sz="4" w:space="0"/>
            </w:tcBorders>
            <w:vAlign w:val="center"/>
          </w:tcPr>
          <w:p w14:paraId="0C269518">
            <w:pPr>
              <w:widowControl/>
              <w:jc w:val="left"/>
              <w:rPr>
                <w:rFonts w:ascii="宋体" w:hAnsi="宋体" w:eastAsia="宋体" w:cs="宋体"/>
                <w:b/>
                <w:bCs/>
                <w:color w:val="000000"/>
                <w:kern w:val="0"/>
                <w:sz w:val="18"/>
                <w:szCs w:val="18"/>
              </w:rPr>
            </w:pPr>
          </w:p>
        </w:tc>
        <w:tc>
          <w:tcPr>
            <w:tcW w:w="1222" w:type="dxa"/>
            <w:vMerge w:val="continue"/>
            <w:tcBorders>
              <w:left w:val="single" w:color="auto" w:sz="4" w:space="0"/>
              <w:bottom w:val="single" w:color="auto" w:sz="4" w:space="0"/>
              <w:right w:val="single" w:color="auto" w:sz="4" w:space="0"/>
            </w:tcBorders>
            <w:vAlign w:val="center"/>
          </w:tcPr>
          <w:p w14:paraId="69C0EDAC">
            <w:pPr>
              <w:widowControl/>
              <w:jc w:val="left"/>
              <w:rPr>
                <w:rFonts w:ascii="宋体" w:hAnsi="宋体" w:eastAsia="宋体" w:cs="宋体"/>
                <w:b/>
                <w:bCs/>
                <w:color w:val="000000"/>
                <w:kern w:val="0"/>
                <w:sz w:val="18"/>
                <w:szCs w:val="18"/>
              </w:rPr>
            </w:pPr>
          </w:p>
        </w:tc>
      </w:tr>
      <w:tr w14:paraId="5CF0A1A8">
        <w:tblPrEx>
          <w:tblCellMar>
            <w:top w:w="0" w:type="dxa"/>
            <w:left w:w="108" w:type="dxa"/>
            <w:bottom w:w="0" w:type="dxa"/>
            <w:right w:w="108" w:type="dxa"/>
          </w:tblCellMar>
        </w:tblPrEx>
        <w:trPr>
          <w:trHeight w:val="20" w:hRule="atLeast"/>
        </w:trPr>
        <w:tc>
          <w:tcPr>
            <w:tcW w:w="743" w:type="dxa"/>
            <w:vMerge w:val="restart"/>
            <w:tcBorders>
              <w:top w:val="single" w:color="auto" w:sz="4" w:space="0"/>
              <w:left w:val="single" w:color="auto" w:sz="4" w:space="0"/>
              <w:right w:val="single" w:color="auto" w:sz="4" w:space="0"/>
            </w:tcBorders>
            <w:shd w:val="clear" w:color="auto" w:fill="auto"/>
            <w:vAlign w:val="center"/>
          </w:tcPr>
          <w:p w14:paraId="6FDDB14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公共信用</w:t>
            </w:r>
          </w:p>
        </w:tc>
        <w:tc>
          <w:tcPr>
            <w:tcW w:w="825" w:type="dxa"/>
            <w:vMerge w:val="restart"/>
            <w:tcBorders>
              <w:top w:val="single" w:color="auto" w:sz="4" w:space="0"/>
              <w:left w:val="single" w:color="auto" w:sz="4" w:space="0"/>
              <w:right w:val="single" w:color="auto" w:sz="4" w:space="0"/>
            </w:tcBorders>
            <w:shd w:val="clear" w:color="auto" w:fill="auto"/>
            <w:vAlign w:val="center"/>
          </w:tcPr>
          <w:p w14:paraId="2469C2C4">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30</w:t>
            </w:r>
            <w:r>
              <w:rPr>
                <w:rFonts w:hint="eastAsia" w:ascii="宋体" w:hAnsi="宋体" w:eastAsia="宋体" w:cs="宋体"/>
                <w:color w:val="000000"/>
                <w:kern w:val="0"/>
                <w:sz w:val="18"/>
                <w:szCs w:val="18"/>
              </w:rPr>
              <w:t>%</w:t>
            </w:r>
          </w:p>
        </w:tc>
        <w:tc>
          <w:tcPr>
            <w:tcW w:w="9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1B2F4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纳税记录</w:t>
            </w:r>
          </w:p>
        </w:tc>
        <w:tc>
          <w:tcPr>
            <w:tcW w:w="5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4C002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23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D5094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企业近三年是否存在欠税记录。</w:t>
            </w:r>
          </w:p>
        </w:tc>
        <w:tc>
          <w:tcPr>
            <w:tcW w:w="797" w:type="dxa"/>
            <w:tcBorders>
              <w:top w:val="single" w:color="auto" w:sz="4" w:space="0"/>
              <w:left w:val="nil"/>
              <w:bottom w:val="single" w:color="auto" w:sz="4" w:space="0"/>
              <w:right w:val="single" w:color="auto" w:sz="4" w:space="0"/>
            </w:tcBorders>
            <w:shd w:val="clear" w:color="auto" w:fill="auto"/>
          </w:tcPr>
          <w:p w14:paraId="3C17C7AA">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近三年欠税记录</w:t>
            </w:r>
          </w:p>
        </w:tc>
        <w:tc>
          <w:tcPr>
            <w:tcW w:w="1240" w:type="dxa"/>
            <w:tcBorders>
              <w:top w:val="single" w:color="auto" w:sz="4" w:space="0"/>
              <w:left w:val="nil"/>
              <w:bottom w:val="single" w:color="auto" w:sz="4" w:space="0"/>
              <w:right w:val="single" w:color="auto" w:sz="4" w:space="0"/>
            </w:tcBorders>
            <w:shd w:val="clear" w:color="auto" w:fill="auto"/>
          </w:tcPr>
          <w:p w14:paraId="7C9DA209">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97" w:type="dxa"/>
            <w:tcBorders>
              <w:top w:val="single" w:color="auto" w:sz="4" w:space="0"/>
              <w:left w:val="nil"/>
              <w:bottom w:val="single" w:color="auto" w:sz="4" w:space="0"/>
              <w:right w:val="single" w:color="auto" w:sz="4" w:space="0"/>
            </w:tcBorders>
            <w:shd w:val="clear" w:color="auto" w:fill="auto"/>
          </w:tcPr>
          <w:p w14:paraId="1DC53E22">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22" w:type="dxa"/>
            <w:tcBorders>
              <w:top w:val="single" w:color="auto" w:sz="4" w:space="0"/>
              <w:left w:val="nil"/>
              <w:bottom w:val="single" w:color="auto" w:sz="4" w:space="0"/>
              <w:right w:val="single" w:color="auto" w:sz="4" w:space="0"/>
            </w:tcBorders>
            <w:shd w:val="clear" w:color="auto" w:fill="auto"/>
          </w:tcPr>
          <w:p w14:paraId="3B2EBF18">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20572957">
        <w:tblPrEx>
          <w:tblCellMar>
            <w:top w:w="0" w:type="dxa"/>
            <w:left w:w="108" w:type="dxa"/>
            <w:bottom w:w="0" w:type="dxa"/>
            <w:right w:w="108" w:type="dxa"/>
          </w:tblCellMar>
        </w:tblPrEx>
        <w:trPr>
          <w:trHeight w:val="20" w:hRule="atLeast"/>
        </w:trPr>
        <w:tc>
          <w:tcPr>
            <w:tcW w:w="743" w:type="dxa"/>
            <w:vMerge w:val="continue"/>
            <w:tcBorders>
              <w:left w:val="single" w:color="auto" w:sz="4" w:space="0"/>
              <w:right w:val="single" w:color="auto" w:sz="4" w:space="0"/>
            </w:tcBorders>
            <w:vAlign w:val="center"/>
          </w:tcPr>
          <w:p w14:paraId="1E9113A0">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04CDA526">
            <w:pPr>
              <w:widowControl/>
              <w:jc w:val="left"/>
              <w:rPr>
                <w:rFonts w:ascii="宋体" w:hAnsi="宋体" w:eastAsia="宋体" w:cs="宋体"/>
                <w:color w:val="000000"/>
                <w:kern w:val="0"/>
                <w:sz w:val="18"/>
                <w:szCs w:val="18"/>
              </w:rPr>
            </w:pPr>
          </w:p>
        </w:tc>
        <w:tc>
          <w:tcPr>
            <w:tcW w:w="9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127A7A">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7E8D3A">
            <w:pPr>
              <w:widowControl/>
              <w:jc w:val="center"/>
              <w:rPr>
                <w:rFonts w:ascii="宋体" w:hAnsi="宋体" w:eastAsia="宋体" w:cs="宋体"/>
                <w:color w:val="000000"/>
                <w:kern w:val="0"/>
                <w:sz w:val="18"/>
                <w:szCs w:val="18"/>
              </w:rPr>
            </w:pPr>
          </w:p>
        </w:tc>
        <w:tc>
          <w:tcPr>
            <w:tcW w:w="2370" w:type="dxa"/>
            <w:vMerge w:val="continue"/>
            <w:tcBorders>
              <w:top w:val="single" w:color="auto" w:sz="4" w:space="0"/>
              <w:left w:val="single" w:color="auto" w:sz="4" w:space="0"/>
              <w:bottom w:val="single" w:color="auto" w:sz="4" w:space="0"/>
              <w:right w:val="single" w:color="auto" w:sz="4" w:space="0"/>
            </w:tcBorders>
            <w:vAlign w:val="center"/>
          </w:tcPr>
          <w:p w14:paraId="0429566E">
            <w:pPr>
              <w:widowControl/>
              <w:jc w:val="left"/>
              <w:rPr>
                <w:rFonts w:ascii="宋体" w:hAnsi="宋体" w:eastAsia="宋体" w:cs="宋体"/>
                <w:color w:val="000000"/>
                <w:kern w:val="0"/>
                <w:sz w:val="18"/>
                <w:szCs w:val="18"/>
              </w:rPr>
            </w:pPr>
          </w:p>
        </w:tc>
        <w:tc>
          <w:tcPr>
            <w:tcW w:w="797" w:type="dxa"/>
            <w:tcBorders>
              <w:top w:val="single" w:color="auto" w:sz="4" w:space="0"/>
              <w:left w:val="nil"/>
              <w:bottom w:val="single" w:color="auto" w:sz="4" w:space="0"/>
              <w:right w:val="single" w:color="auto" w:sz="4" w:space="0"/>
            </w:tcBorders>
            <w:shd w:val="clear" w:color="auto" w:fill="auto"/>
          </w:tcPr>
          <w:p w14:paraId="4E9C2FA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不存在</w:t>
            </w:r>
          </w:p>
        </w:tc>
        <w:tc>
          <w:tcPr>
            <w:tcW w:w="1240" w:type="dxa"/>
            <w:tcBorders>
              <w:top w:val="single" w:color="auto" w:sz="4" w:space="0"/>
              <w:left w:val="nil"/>
              <w:bottom w:val="single" w:color="auto" w:sz="4" w:space="0"/>
              <w:right w:val="single" w:color="auto" w:sz="4" w:space="0"/>
            </w:tcBorders>
            <w:shd w:val="clear" w:color="auto" w:fill="auto"/>
          </w:tcPr>
          <w:p w14:paraId="10F53F5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297" w:type="dxa"/>
            <w:tcBorders>
              <w:top w:val="single" w:color="auto" w:sz="4" w:space="0"/>
              <w:left w:val="nil"/>
              <w:bottom w:val="single" w:color="auto" w:sz="4" w:space="0"/>
              <w:right w:val="single" w:color="auto" w:sz="4" w:space="0"/>
            </w:tcBorders>
            <w:shd w:val="clear" w:color="auto" w:fill="auto"/>
          </w:tcPr>
          <w:p w14:paraId="76E2CCA0">
            <w:pPr>
              <w:widowControl/>
              <w:jc w:val="center"/>
              <w:rPr>
                <w:rFonts w:hint="eastAsia" w:ascii="宋体" w:hAnsi="宋体" w:eastAsia="宋体" w:cs="Arial Unicode MS"/>
                <w:color w:val="000000"/>
                <w:kern w:val="0"/>
                <w:sz w:val="18"/>
                <w:szCs w:val="18"/>
              </w:rPr>
            </w:pPr>
          </w:p>
        </w:tc>
        <w:tc>
          <w:tcPr>
            <w:tcW w:w="1222" w:type="dxa"/>
            <w:tcBorders>
              <w:top w:val="single" w:color="auto" w:sz="4" w:space="0"/>
              <w:left w:val="nil"/>
              <w:bottom w:val="single" w:color="auto" w:sz="4" w:space="0"/>
              <w:right w:val="single" w:color="auto" w:sz="4" w:space="0"/>
            </w:tcBorders>
            <w:shd w:val="clear" w:color="auto" w:fill="auto"/>
          </w:tcPr>
          <w:p w14:paraId="138D0F22">
            <w:pPr>
              <w:widowControl/>
              <w:jc w:val="center"/>
              <w:rPr>
                <w:rFonts w:hint="eastAsia" w:ascii="宋体" w:hAnsi="宋体" w:eastAsia="宋体" w:cs="Arial Unicode MS"/>
                <w:color w:val="000000"/>
                <w:kern w:val="0"/>
                <w:sz w:val="18"/>
                <w:szCs w:val="18"/>
              </w:rPr>
            </w:pPr>
          </w:p>
        </w:tc>
      </w:tr>
      <w:tr w14:paraId="00CADBF1">
        <w:tblPrEx>
          <w:tblCellMar>
            <w:top w:w="0" w:type="dxa"/>
            <w:left w:w="108" w:type="dxa"/>
            <w:bottom w:w="0" w:type="dxa"/>
            <w:right w:w="108" w:type="dxa"/>
          </w:tblCellMar>
        </w:tblPrEx>
        <w:trPr>
          <w:trHeight w:val="20" w:hRule="atLeast"/>
        </w:trPr>
        <w:tc>
          <w:tcPr>
            <w:tcW w:w="743" w:type="dxa"/>
            <w:vMerge w:val="continue"/>
            <w:tcBorders>
              <w:left w:val="single" w:color="auto" w:sz="4" w:space="0"/>
              <w:right w:val="single" w:color="auto" w:sz="4" w:space="0"/>
            </w:tcBorders>
            <w:vAlign w:val="center"/>
          </w:tcPr>
          <w:p w14:paraId="2D2F8A8B">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55E4E55A">
            <w:pPr>
              <w:widowControl/>
              <w:jc w:val="left"/>
              <w:rPr>
                <w:rFonts w:ascii="宋体" w:hAnsi="宋体" w:eastAsia="宋体" w:cs="宋体"/>
                <w:color w:val="000000"/>
                <w:kern w:val="0"/>
                <w:sz w:val="18"/>
                <w:szCs w:val="18"/>
              </w:rPr>
            </w:pPr>
          </w:p>
        </w:tc>
        <w:tc>
          <w:tcPr>
            <w:tcW w:w="9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16F79C">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64E1C8">
            <w:pPr>
              <w:widowControl/>
              <w:jc w:val="center"/>
              <w:rPr>
                <w:rFonts w:ascii="宋体" w:hAnsi="宋体" w:eastAsia="宋体" w:cs="宋体"/>
                <w:color w:val="000000"/>
                <w:kern w:val="0"/>
                <w:sz w:val="18"/>
                <w:szCs w:val="18"/>
              </w:rPr>
            </w:pPr>
          </w:p>
        </w:tc>
        <w:tc>
          <w:tcPr>
            <w:tcW w:w="2370" w:type="dxa"/>
            <w:vMerge w:val="continue"/>
            <w:tcBorders>
              <w:top w:val="nil"/>
              <w:left w:val="single" w:color="auto" w:sz="4" w:space="0"/>
              <w:bottom w:val="single" w:color="auto" w:sz="4" w:space="0"/>
              <w:right w:val="single" w:color="auto" w:sz="4" w:space="0"/>
            </w:tcBorders>
            <w:vAlign w:val="center"/>
          </w:tcPr>
          <w:p w14:paraId="5E6FF912">
            <w:pPr>
              <w:widowControl/>
              <w:jc w:val="left"/>
              <w:rPr>
                <w:rFonts w:ascii="宋体" w:hAnsi="宋体" w:eastAsia="宋体" w:cs="宋体"/>
                <w:color w:val="000000"/>
                <w:kern w:val="0"/>
                <w:sz w:val="18"/>
                <w:szCs w:val="18"/>
              </w:rPr>
            </w:pPr>
          </w:p>
        </w:tc>
        <w:tc>
          <w:tcPr>
            <w:tcW w:w="797" w:type="dxa"/>
            <w:tcBorders>
              <w:top w:val="nil"/>
              <w:left w:val="nil"/>
              <w:bottom w:val="single" w:color="auto" w:sz="4" w:space="0"/>
              <w:right w:val="single" w:color="auto" w:sz="4" w:space="0"/>
            </w:tcBorders>
            <w:shd w:val="clear" w:color="auto" w:fill="auto"/>
          </w:tcPr>
          <w:p w14:paraId="069AD5D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存在</w:t>
            </w:r>
          </w:p>
        </w:tc>
        <w:tc>
          <w:tcPr>
            <w:tcW w:w="1240" w:type="dxa"/>
            <w:tcBorders>
              <w:top w:val="nil"/>
              <w:left w:val="nil"/>
              <w:bottom w:val="single" w:color="auto" w:sz="4" w:space="0"/>
              <w:right w:val="single" w:color="auto" w:sz="4" w:space="0"/>
            </w:tcBorders>
            <w:shd w:val="clear" w:color="auto" w:fill="auto"/>
          </w:tcPr>
          <w:p w14:paraId="72C8FA3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297" w:type="dxa"/>
            <w:tcBorders>
              <w:top w:val="nil"/>
              <w:left w:val="nil"/>
              <w:bottom w:val="single" w:color="auto" w:sz="4" w:space="0"/>
              <w:right w:val="single" w:color="auto" w:sz="4" w:space="0"/>
            </w:tcBorders>
            <w:shd w:val="clear" w:color="auto" w:fill="auto"/>
          </w:tcPr>
          <w:p w14:paraId="01FE2FC4">
            <w:pPr>
              <w:widowControl/>
              <w:jc w:val="center"/>
              <w:rPr>
                <w:rFonts w:hint="eastAsia" w:ascii="宋体" w:hAnsi="宋体" w:eastAsia="宋体" w:cs="Arial Unicode MS"/>
                <w:color w:val="000000"/>
                <w:kern w:val="0"/>
                <w:sz w:val="18"/>
                <w:szCs w:val="18"/>
              </w:rPr>
            </w:pPr>
          </w:p>
        </w:tc>
        <w:tc>
          <w:tcPr>
            <w:tcW w:w="1222" w:type="dxa"/>
            <w:tcBorders>
              <w:top w:val="nil"/>
              <w:left w:val="nil"/>
              <w:bottom w:val="single" w:color="auto" w:sz="4" w:space="0"/>
              <w:right w:val="single" w:color="auto" w:sz="4" w:space="0"/>
            </w:tcBorders>
            <w:shd w:val="clear" w:color="auto" w:fill="auto"/>
          </w:tcPr>
          <w:p w14:paraId="4B427CC5">
            <w:pPr>
              <w:widowControl/>
              <w:jc w:val="center"/>
              <w:rPr>
                <w:rFonts w:hint="eastAsia" w:ascii="宋体" w:hAnsi="宋体" w:eastAsia="宋体" w:cs="Arial Unicode MS"/>
                <w:color w:val="000000"/>
                <w:kern w:val="0"/>
                <w:sz w:val="18"/>
                <w:szCs w:val="18"/>
              </w:rPr>
            </w:pPr>
          </w:p>
        </w:tc>
      </w:tr>
      <w:tr w14:paraId="3EED5B32">
        <w:tblPrEx>
          <w:tblCellMar>
            <w:top w:w="0" w:type="dxa"/>
            <w:left w:w="108" w:type="dxa"/>
            <w:bottom w:w="0" w:type="dxa"/>
            <w:right w:w="108" w:type="dxa"/>
          </w:tblCellMar>
        </w:tblPrEx>
        <w:trPr>
          <w:trHeight w:val="932" w:hRule="atLeast"/>
        </w:trPr>
        <w:tc>
          <w:tcPr>
            <w:tcW w:w="743" w:type="dxa"/>
            <w:vMerge w:val="continue"/>
            <w:tcBorders>
              <w:left w:val="single" w:color="auto" w:sz="4" w:space="0"/>
              <w:right w:val="single" w:color="auto" w:sz="4" w:space="0"/>
            </w:tcBorders>
            <w:vAlign w:val="center"/>
          </w:tcPr>
          <w:p w14:paraId="7B9C2E2A">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4F2104B3">
            <w:pPr>
              <w:widowControl/>
              <w:jc w:val="left"/>
              <w:rPr>
                <w:rFonts w:ascii="宋体" w:hAnsi="宋体" w:eastAsia="宋体" w:cs="宋体"/>
                <w:color w:val="000000"/>
                <w:kern w:val="0"/>
                <w:sz w:val="18"/>
                <w:szCs w:val="18"/>
              </w:rPr>
            </w:pPr>
          </w:p>
        </w:tc>
        <w:tc>
          <w:tcPr>
            <w:tcW w:w="944" w:type="dxa"/>
            <w:tcBorders>
              <w:top w:val="single" w:color="auto" w:sz="4" w:space="0"/>
              <w:left w:val="single" w:color="auto" w:sz="4" w:space="0"/>
              <w:right w:val="single" w:color="auto" w:sz="4" w:space="0"/>
            </w:tcBorders>
            <w:shd w:val="clear" w:color="auto" w:fill="auto"/>
            <w:vAlign w:val="center"/>
          </w:tcPr>
          <w:p w14:paraId="0E92437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行政处罚记录</w:t>
            </w:r>
          </w:p>
        </w:tc>
        <w:tc>
          <w:tcPr>
            <w:tcW w:w="537" w:type="dxa"/>
            <w:tcBorders>
              <w:top w:val="single" w:color="auto" w:sz="4" w:space="0"/>
              <w:left w:val="single" w:color="auto" w:sz="4" w:space="0"/>
              <w:right w:val="single" w:color="auto" w:sz="4" w:space="0"/>
            </w:tcBorders>
            <w:shd w:val="clear" w:color="auto" w:fill="auto"/>
            <w:vAlign w:val="center"/>
          </w:tcPr>
          <w:p w14:paraId="4E7C3445">
            <w:pPr>
              <w:widowControl/>
              <w:numPr>
                <w:ilvl w:val="0"/>
                <w:numId w:val="0"/>
              </w:numPr>
              <w:ind w:firstLine="180" w:firstLineChars="10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hint="eastAsia" w:ascii="宋体" w:hAnsi="宋体" w:eastAsia="宋体" w:cs="宋体"/>
                <w:color w:val="000000"/>
                <w:kern w:val="0"/>
                <w:sz w:val="18"/>
                <w:szCs w:val="18"/>
              </w:rPr>
              <w:t>0%</w:t>
            </w:r>
          </w:p>
        </w:tc>
        <w:tc>
          <w:tcPr>
            <w:tcW w:w="2370" w:type="dxa"/>
            <w:tcBorders>
              <w:top w:val="nil"/>
              <w:left w:val="single" w:color="auto" w:sz="4" w:space="0"/>
              <w:right w:val="single" w:color="auto" w:sz="4" w:space="0"/>
            </w:tcBorders>
            <w:vAlign w:val="center"/>
          </w:tcPr>
          <w:p w14:paraId="1038ED8D">
            <w:pPr>
              <w:widowControl/>
              <w:numPr>
                <w:ilvl w:val="0"/>
                <w:numId w:val="0"/>
              </w:numPr>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hint="eastAsia" w:ascii="宋体" w:hAnsi="宋体" w:eastAsia="宋体" w:cs="宋体"/>
                <w:color w:val="000000"/>
                <w:kern w:val="0"/>
                <w:sz w:val="18"/>
                <w:szCs w:val="18"/>
              </w:rPr>
              <w:t>近三年企业受到政府监管部门的行政处罚信息。</w:t>
            </w:r>
          </w:p>
          <w:p w14:paraId="0CC8B46E">
            <w:pPr>
              <w:widowControl/>
              <w:numPr>
                <w:ilvl w:val="0"/>
                <w:numId w:val="0"/>
              </w:numPr>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2.收到省消协或12315平台投诉记录</w:t>
            </w:r>
          </w:p>
        </w:tc>
        <w:tc>
          <w:tcPr>
            <w:tcW w:w="2037" w:type="dxa"/>
            <w:gridSpan w:val="2"/>
            <w:tcBorders>
              <w:top w:val="nil"/>
              <w:left w:val="nil"/>
              <w:right w:val="single" w:color="auto" w:sz="4" w:space="0"/>
            </w:tcBorders>
            <w:shd w:val="clear" w:color="auto" w:fill="auto"/>
            <w:vAlign w:val="center"/>
          </w:tcPr>
          <w:p w14:paraId="3C9D72D5">
            <w:pPr>
              <w:widowControl/>
              <w:jc w:val="left"/>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本项为减分项，满分1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分，每条行政处罚记录减2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分，扣至0分为止</w:t>
            </w:r>
          </w:p>
        </w:tc>
        <w:tc>
          <w:tcPr>
            <w:tcW w:w="1297" w:type="dxa"/>
            <w:tcBorders>
              <w:top w:val="nil"/>
              <w:left w:val="nil"/>
              <w:right w:val="single" w:color="auto" w:sz="4" w:space="0"/>
            </w:tcBorders>
            <w:shd w:val="clear" w:color="auto" w:fill="auto"/>
            <w:vAlign w:val="center"/>
          </w:tcPr>
          <w:p w14:paraId="4B8379C7">
            <w:pPr>
              <w:widowControl/>
              <w:jc w:val="left"/>
              <w:rPr>
                <w:rFonts w:hint="eastAsia" w:ascii="宋体" w:hAnsi="宋体" w:eastAsia="宋体" w:cs="Arial Unicode MS"/>
                <w:color w:val="000000"/>
                <w:kern w:val="0"/>
                <w:sz w:val="18"/>
                <w:szCs w:val="18"/>
              </w:rPr>
            </w:pPr>
          </w:p>
        </w:tc>
        <w:tc>
          <w:tcPr>
            <w:tcW w:w="1222" w:type="dxa"/>
            <w:tcBorders>
              <w:top w:val="nil"/>
              <w:left w:val="nil"/>
              <w:right w:val="single" w:color="auto" w:sz="4" w:space="0"/>
            </w:tcBorders>
            <w:shd w:val="clear" w:color="auto" w:fill="auto"/>
            <w:vAlign w:val="center"/>
          </w:tcPr>
          <w:p w14:paraId="246B64ED">
            <w:pPr>
              <w:widowControl/>
              <w:jc w:val="left"/>
              <w:rPr>
                <w:rFonts w:hint="eastAsia" w:ascii="宋体" w:hAnsi="宋体" w:eastAsia="宋体" w:cs="Arial Unicode MS"/>
                <w:color w:val="000000"/>
                <w:kern w:val="0"/>
                <w:sz w:val="18"/>
                <w:szCs w:val="18"/>
              </w:rPr>
            </w:pPr>
          </w:p>
        </w:tc>
      </w:tr>
      <w:tr w14:paraId="046E6EBC">
        <w:tblPrEx>
          <w:tblCellMar>
            <w:top w:w="0" w:type="dxa"/>
            <w:left w:w="108" w:type="dxa"/>
            <w:bottom w:w="0" w:type="dxa"/>
            <w:right w:w="108" w:type="dxa"/>
          </w:tblCellMar>
        </w:tblPrEx>
        <w:trPr>
          <w:trHeight w:val="20" w:hRule="atLeast"/>
        </w:trPr>
        <w:tc>
          <w:tcPr>
            <w:tcW w:w="743" w:type="dxa"/>
            <w:vMerge w:val="continue"/>
            <w:tcBorders>
              <w:left w:val="single" w:color="auto" w:sz="4" w:space="0"/>
              <w:right w:val="single" w:color="auto" w:sz="4" w:space="0"/>
            </w:tcBorders>
            <w:vAlign w:val="center"/>
          </w:tcPr>
          <w:p w14:paraId="193DB8D0">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29F70C47">
            <w:pPr>
              <w:widowControl/>
              <w:jc w:val="left"/>
              <w:rPr>
                <w:rFonts w:ascii="宋体" w:hAnsi="宋体" w:eastAsia="宋体" w:cs="宋体"/>
                <w:color w:val="000000"/>
                <w:kern w:val="0"/>
                <w:sz w:val="18"/>
                <w:szCs w:val="18"/>
              </w:rPr>
            </w:pPr>
          </w:p>
        </w:tc>
        <w:tc>
          <w:tcPr>
            <w:tcW w:w="9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B3294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被执行人记录</w:t>
            </w:r>
          </w:p>
        </w:tc>
        <w:tc>
          <w:tcPr>
            <w:tcW w:w="5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9DFE32A">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23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A66C0F">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企业法人及法定代表人是否被列为被执行人。</w:t>
            </w:r>
          </w:p>
        </w:tc>
        <w:tc>
          <w:tcPr>
            <w:tcW w:w="797" w:type="dxa"/>
            <w:tcBorders>
              <w:top w:val="single" w:color="auto" w:sz="4" w:space="0"/>
              <w:left w:val="nil"/>
              <w:bottom w:val="single" w:color="auto" w:sz="4" w:space="0"/>
              <w:right w:val="single" w:color="auto" w:sz="4" w:space="0"/>
            </w:tcBorders>
            <w:shd w:val="clear" w:color="auto" w:fill="auto"/>
          </w:tcPr>
          <w:p w14:paraId="7C029BF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被执行人</w:t>
            </w:r>
          </w:p>
        </w:tc>
        <w:tc>
          <w:tcPr>
            <w:tcW w:w="1240" w:type="dxa"/>
            <w:tcBorders>
              <w:top w:val="single" w:color="auto" w:sz="4" w:space="0"/>
              <w:left w:val="nil"/>
              <w:bottom w:val="single" w:color="auto" w:sz="4" w:space="0"/>
              <w:right w:val="single" w:color="auto" w:sz="4" w:space="0"/>
            </w:tcBorders>
            <w:shd w:val="clear" w:color="auto" w:fill="auto"/>
          </w:tcPr>
          <w:p w14:paraId="27CBE4A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97" w:type="dxa"/>
            <w:tcBorders>
              <w:top w:val="single" w:color="auto" w:sz="4" w:space="0"/>
              <w:left w:val="nil"/>
              <w:bottom w:val="single" w:color="auto" w:sz="4" w:space="0"/>
              <w:right w:val="single" w:color="auto" w:sz="4" w:space="0"/>
            </w:tcBorders>
            <w:shd w:val="clear" w:color="auto" w:fill="auto"/>
          </w:tcPr>
          <w:p w14:paraId="2228C858">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22" w:type="dxa"/>
            <w:tcBorders>
              <w:top w:val="single" w:color="auto" w:sz="4" w:space="0"/>
              <w:left w:val="nil"/>
              <w:bottom w:val="single" w:color="auto" w:sz="4" w:space="0"/>
              <w:right w:val="single" w:color="auto" w:sz="4" w:space="0"/>
            </w:tcBorders>
            <w:shd w:val="clear" w:color="auto" w:fill="auto"/>
          </w:tcPr>
          <w:p w14:paraId="0B781CA6">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6E6906DA">
        <w:tblPrEx>
          <w:tblCellMar>
            <w:top w:w="0" w:type="dxa"/>
            <w:left w:w="108" w:type="dxa"/>
            <w:bottom w:w="0" w:type="dxa"/>
            <w:right w:w="108" w:type="dxa"/>
          </w:tblCellMar>
        </w:tblPrEx>
        <w:trPr>
          <w:trHeight w:val="20" w:hRule="atLeast"/>
        </w:trPr>
        <w:tc>
          <w:tcPr>
            <w:tcW w:w="743" w:type="dxa"/>
            <w:vMerge w:val="continue"/>
            <w:tcBorders>
              <w:left w:val="single" w:color="auto" w:sz="4" w:space="0"/>
              <w:right w:val="single" w:color="auto" w:sz="4" w:space="0"/>
            </w:tcBorders>
            <w:vAlign w:val="center"/>
          </w:tcPr>
          <w:p w14:paraId="67307BE1">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07BEF5B5">
            <w:pPr>
              <w:widowControl/>
              <w:jc w:val="left"/>
              <w:rPr>
                <w:rFonts w:ascii="宋体" w:hAnsi="宋体" w:eastAsia="宋体" w:cs="宋体"/>
                <w:color w:val="000000"/>
                <w:kern w:val="0"/>
                <w:sz w:val="18"/>
                <w:szCs w:val="18"/>
              </w:rPr>
            </w:pPr>
          </w:p>
        </w:tc>
        <w:tc>
          <w:tcPr>
            <w:tcW w:w="9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63F464">
            <w:pPr>
              <w:widowControl/>
              <w:jc w:val="center"/>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4567A4">
            <w:pPr>
              <w:widowControl/>
              <w:jc w:val="center"/>
              <w:rPr>
                <w:rFonts w:ascii="宋体" w:hAnsi="宋体" w:eastAsia="宋体" w:cs="宋体"/>
                <w:color w:val="000000"/>
                <w:kern w:val="0"/>
                <w:sz w:val="18"/>
                <w:szCs w:val="18"/>
              </w:rPr>
            </w:pPr>
          </w:p>
        </w:tc>
        <w:tc>
          <w:tcPr>
            <w:tcW w:w="2370" w:type="dxa"/>
            <w:vMerge w:val="continue"/>
            <w:tcBorders>
              <w:top w:val="single" w:color="auto" w:sz="4" w:space="0"/>
              <w:left w:val="single" w:color="auto" w:sz="4" w:space="0"/>
              <w:bottom w:val="single" w:color="auto" w:sz="4" w:space="0"/>
              <w:right w:val="single" w:color="auto" w:sz="4" w:space="0"/>
            </w:tcBorders>
            <w:vAlign w:val="center"/>
          </w:tcPr>
          <w:p w14:paraId="57868B97">
            <w:pPr>
              <w:widowControl/>
              <w:jc w:val="left"/>
              <w:rPr>
                <w:rFonts w:ascii="宋体" w:hAnsi="宋体" w:eastAsia="宋体" w:cs="宋体"/>
                <w:color w:val="000000"/>
                <w:kern w:val="0"/>
                <w:sz w:val="18"/>
                <w:szCs w:val="18"/>
              </w:rPr>
            </w:pPr>
          </w:p>
        </w:tc>
        <w:tc>
          <w:tcPr>
            <w:tcW w:w="797" w:type="dxa"/>
            <w:tcBorders>
              <w:top w:val="single" w:color="auto" w:sz="4" w:space="0"/>
              <w:left w:val="nil"/>
              <w:bottom w:val="single" w:color="auto" w:sz="4" w:space="0"/>
              <w:right w:val="single" w:color="auto" w:sz="4" w:space="0"/>
            </w:tcBorders>
            <w:shd w:val="clear" w:color="auto" w:fill="auto"/>
          </w:tcPr>
          <w:p w14:paraId="0616CED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否</w:t>
            </w:r>
          </w:p>
        </w:tc>
        <w:tc>
          <w:tcPr>
            <w:tcW w:w="1240" w:type="dxa"/>
            <w:tcBorders>
              <w:top w:val="single" w:color="auto" w:sz="4" w:space="0"/>
              <w:left w:val="nil"/>
              <w:bottom w:val="single" w:color="auto" w:sz="4" w:space="0"/>
              <w:right w:val="single" w:color="auto" w:sz="4" w:space="0"/>
            </w:tcBorders>
            <w:shd w:val="clear" w:color="auto" w:fill="auto"/>
          </w:tcPr>
          <w:p w14:paraId="0BCAF20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297" w:type="dxa"/>
            <w:tcBorders>
              <w:top w:val="single" w:color="auto" w:sz="4" w:space="0"/>
              <w:left w:val="nil"/>
              <w:bottom w:val="single" w:color="auto" w:sz="4" w:space="0"/>
              <w:right w:val="single" w:color="auto" w:sz="4" w:space="0"/>
            </w:tcBorders>
            <w:shd w:val="clear" w:color="auto" w:fill="auto"/>
          </w:tcPr>
          <w:p w14:paraId="3893F38B">
            <w:pPr>
              <w:widowControl/>
              <w:jc w:val="center"/>
              <w:rPr>
                <w:rFonts w:hint="eastAsia" w:ascii="宋体" w:hAnsi="宋体" w:eastAsia="宋体" w:cs="Arial Unicode MS"/>
                <w:color w:val="000000"/>
                <w:kern w:val="0"/>
                <w:sz w:val="18"/>
                <w:szCs w:val="18"/>
              </w:rPr>
            </w:pPr>
          </w:p>
        </w:tc>
        <w:tc>
          <w:tcPr>
            <w:tcW w:w="1222" w:type="dxa"/>
            <w:tcBorders>
              <w:top w:val="single" w:color="auto" w:sz="4" w:space="0"/>
              <w:left w:val="nil"/>
              <w:bottom w:val="single" w:color="auto" w:sz="4" w:space="0"/>
              <w:right w:val="single" w:color="auto" w:sz="4" w:space="0"/>
            </w:tcBorders>
            <w:shd w:val="clear" w:color="auto" w:fill="auto"/>
          </w:tcPr>
          <w:p w14:paraId="33901068">
            <w:pPr>
              <w:widowControl/>
              <w:jc w:val="center"/>
              <w:rPr>
                <w:rFonts w:hint="eastAsia" w:ascii="宋体" w:hAnsi="宋体" w:eastAsia="宋体" w:cs="Arial Unicode MS"/>
                <w:color w:val="000000"/>
                <w:kern w:val="0"/>
                <w:sz w:val="18"/>
                <w:szCs w:val="18"/>
              </w:rPr>
            </w:pPr>
          </w:p>
        </w:tc>
      </w:tr>
      <w:tr w14:paraId="0AF442DC">
        <w:tblPrEx>
          <w:tblCellMar>
            <w:top w:w="0" w:type="dxa"/>
            <w:left w:w="108" w:type="dxa"/>
            <w:bottom w:w="0" w:type="dxa"/>
            <w:right w:w="108" w:type="dxa"/>
          </w:tblCellMar>
        </w:tblPrEx>
        <w:trPr>
          <w:trHeight w:val="20" w:hRule="atLeast"/>
        </w:trPr>
        <w:tc>
          <w:tcPr>
            <w:tcW w:w="743" w:type="dxa"/>
            <w:vMerge w:val="continue"/>
            <w:tcBorders>
              <w:left w:val="single" w:color="auto" w:sz="4" w:space="0"/>
              <w:right w:val="single" w:color="auto" w:sz="4" w:space="0"/>
            </w:tcBorders>
            <w:vAlign w:val="center"/>
          </w:tcPr>
          <w:p w14:paraId="2B27E441">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2422FA77">
            <w:pPr>
              <w:widowControl/>
              <w:jc w:val="left"/>
              <w:rPr>
                <w:rFonts w:ascii="宋体" w:hAnsi="宋体" w:eastAsia="宋体" w:cs="宋体"/>
                <w:color w:val="000000"/>
                <w:kern w:val="0"/>
                <w:sz w:val="18"/>
                <w:szCs w:val="18"/>
              </w:rPr>
            </w:pPr>
          </w:p>
        </w:tc>
        <w:tc>
          <w:tcPr>
            <w:tcW w:w="9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06CEDF">
            <w:pPr>
              <w:widowControl/>
              <w:jc w:val="center"/>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66F139">
            <w:pPr>
              <w:widowControl/>
              <w:jc w:val="center"/>
              <w:rPr>
                <w:rFonts w:ascii="宋体" w:hAnsi="宋体" w:eastAsia="宋体" w:cs="宋体"/>
                <w:color w:val="000000"/>
                <w:kern w:val="0"/>
                <w:sz w:val="18"/>
                <w:szCs w:val="18"/>
              </w:rPr>
            </w:pPr>
          </w:p>
        </w:tc>
        <w:tc>
          <w:tcPr>
            <w:tcW w:w="2370" w:type="dxa"/>
            <w:vMerge w:val="continue"/>
            <w:tcBorders>
              <w:top w:val="single" w:color="auto" w:sz="4" w:space="0"/>
              <w:left w:val="single" w:color="auto" w:sz="4" w:space="0"/>
              <w:bottom w:val="single" w:color="auto" w:sz="4" w:space="0"/>
              <w:right w:val="single" w:color="auto" w:sz="4" w:space="0"/>
            </w:tcBorders>
            <w:vAlign w:val="center"/>
          </w:tcPr>
          <w:p w14:paraId="23BAF062">
            <w:pPr>
              <w:widowControl/>
              <w:jc w:val="left"/>
              <w:rPr>
                <w:rFonts w:ascii="宋体" w:hAnsi="宋体" w:eastAsia="宋体" w:cs="宋体"/>
                <w:color w:val="000000"/>
                <w:kern w:val="0"/>
                <w:sz w:val="18"/>
                <w:szCs w:val="18"/>
              </w:rPr>
            </w:pPr>
          </w:p>
        </w:tc>
        <w:tc>
          <w:tcPr>
            <w:tcW w:w="797" w:type="dxa"/>
            <w:tcBorders>
              <w:top w:val="single" w:color="auto" w:sz="4" w:space="0"/>
              <w:left w:val="nil"/>
              <w:bottom w:val="single" w:color="auto" w:sz="4" w:space="0"/>
              <w:right w:val="single" w:color="auto" w:sz="4" w:space="0"/>
            </w:tcBorders>
            <w:shd w:val="clear" w:color="auto" w:fill="auto"/>
          </w:tcPr>
          <w:p w14:paraId="4035183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是</w:t>
            </w:r>
          </w:p>
        </w:tc>
        <w:tc>
          <w:tcPr>
            <w:tcW w:w="1240" w:type="dxa"/>
            <w:tcBorders>
              <w:top w:val="single" w:color="auto" w:sz="4" w:space="0"/>
              <w:left w:val="nil"/>
              <w:bottom w:val="single" w:color="auto" w:sz="4" w:space="0"/>
              <w:right w:val="single" w:color="auto" w:sz="4" w:space="0"/>
            </w:tcBorders>
            <w:shd w:val="clear" w:color="auto" w:fill="auto"/>
          </w:tcPr>
          <w:p w14:paraId="1B21470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297" w:type="dxa"/>
            <w:tcBorders>
              <w:top w:val="single" w:color="auto" w:sz="4" w:space="0"/>
              <w:left w:val="nil"/>
              <w:bottom w:val="single" w:color="auto" w:sz="4" w:space="0"/>
              <w:right w:val="single" w:color="auto" w:sz="4" w:space="0"/>
            </w:tcBorders>
            <w:shd w:val="clear" w:color="auto" w:fill="auto"/>
          </w:tcPr>
          <w:p w14:paraId="6F2FC6E9">
            <w:pPr>
              <w:widowControl/>
              <w:jc w:val="center"/>
              <w:rPr>
                <w:rFonts w:hint="eastAsia" w:ascii="宋体" w:hAnsi="宋体" w:eastAsia="宋体" w:cs="Arial Unicode MS"/>
                <w:color w:val="000000"/>
                <w:kern w:val="0"/>
                <w:sz w:val="18"/>
                <w:szCs w:val="18"/>
              </w:rPr>
            </w:pPr>
          </w:p>
        </w:tc>
        <w:tc>
          <w:tcPr>
            <w:tcW w:w="1222" w:type="dxa"/>
            <w:tcBorders>
              <w:top w:val="single" w:color="auto" w:sz="4" w:space="0"/>
              <w:left w:val="nil"/>
              <w:bottom w:val="single" w:color="auto" w:sz="4" w:space="0"/>
              <w:right w:val="single" w:color="auto" w:sz="4" w:space="0"/>
            </w:tcBorders>
            <w:shd w:val="clear" w:color="auto" w:fill="auto"/>
          </w:tcPr>
          <w:p w14:paraId="3DE46D9A">
            <w:pPr>
              <w:widowControl/>
              <w:jc w:val="center"/>
              <w:rPr>
                <w:rFonts w:hint="eastAsia" w:ascii="宋体" w:hAnsi="宋体" w:eastAsia="宋体" w:cs="Arial Unicode MS"/>
                <w:color w:val="000000"/>
                <w:kern w:val="0"/>
                <w:sz w:val="18"/>
                <w:szCs w:val="18"/>
              </w:rPr>
            </w:pPr>
          </w:p>
        </w:tc>
      </w:tr>
      <w:tr w14:paraId="4DBDB4AD">
        <w:tblPrEx>
          <w:tblCellMar>
            <w:top w:w="0" w:type="dxa"/>
            <w:left w:w="108" w:type="dxa"/>
            <w:bottom w:w="0" w:type="dxa"/>
            <w:right w:w="108" w:type="dxa"/>
          </w:tblCellMar>
        </w:tblPrEx>
        <w:trPr>
          <w:trHeight w:val="20" w:hRule="atLeast"/>
        </w:trPr>
        <w:tc>
          <w:tcPr>
            <w:tcW w:w="743" w:type="dxa"/>
            <w:vMerge w:val="continue"/>
            <w:tcBorders>
              <w:left w:val="single" w:color="auto" w:sz="4" w:space="0"/>
              <w:right w:val="single" w:color="auto" w:sz="4" w:space="0"/>
            </w:tcBorders>
            <w:vAlign w:val="center"/>
          </w:tcPr>
          <w:p w14:paraId="71D6F982">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76B99CDE">
            <w:pPr>
              <w:widowControl/>
              <w:jc w:val="left"/>
              <w:rPr>
                <w:rFonts w:ascii="宋体" w:hAnsi="宋体" w:eastAsia="宋体" w:cs="宋体"/>
                <w:color w:val="000000"/>
                <w:kern w:val="0"/>
                <w:sz w:val="18"/>
                <w:szCs w:val="18"/>
              </w:rPr>
            </w:pPr>
          </w:p>
        </w:tc>
        <w:tc>
          <w:tcPr>
            <w:tcW w:w="944" w:type="dxa"/>
            <w:vMerge w:val="restart"/>
            <w:tcBorders>
              <w:top w:val="single" w:color="auto" w:sz="4" w:space="0"/>
              <w:left w:val="single" w:color="auto" w:sz="4" w:space="0"/>
              <w:right w:val="single" w:color="auto" w:sz="4" w:space="0"/>
            </w:tcBorders>
            <w:shd w:val="clear" w:color="auto" w:fill="auto"/>
            <w:vAlign w:val="center"/>
          </w:tcPr>
          <w:p w14:paraId="2E4F8A2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经营异常记录</w:t>
            </w:r>
          </w:p>
        </w:tc>
        <w:tc>
          <w:tcPr>
            <w:tcW w:w="537" w:type="dxa"/>
            <w:vMerge w:val="restart"/>
            <w:tcBorders>
              <w:top w:val="single" w:color="auto" w:sz="4" w:space="0"/>
              <w:left w:val="single" w:color="auto" w:sz="4" w:space="0"/>
              <w:right w:val="single" w:color="auto" w:sz="4" w:space="0"/>
            </w:tcBorders>
            <w:shd w:val="clear" w:color="auto" w:fill="auto"/>
            <w:vAlign w:val="center"/>
          </w:tcPr>
          <w:p w14:paraId="1D432297">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370" w:type="dxa"/>
            <w:vMerge w:val="restart"/>
            <w:tcBorders>
              <w:top w:val="single" w:color="auto" w:sz="4" w:space="0"/>
              <w:left w:val="single" w:color="auto" w:sz="4" w:space="0"/>
              <w:right w:val="single" w:color="auto" w:sz="4" w:space="0"/>
            </w:tcBorders>
            <w:vAlign w:val="center"/>
          </w:tcPr>
          <w:p w14:paraId="32B0D8F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近三年企业被列入经营异常名单的记录。</w:t>
            </w:r>
          </w:p>
        </w:tc>
        <w:tc>
          <w:tcPr>
            <w:tcW w:w="797" w:type="dxa"/>
            <w:tcBorders>
              <w:top w:val="single" w:color="auto" w:sz="4" w:space="0"/>
              <w:left w:val="nil"/>
              <w:bottom w:val="single" w:color="auto" w:sz="4" w:space="0"/>
              <w:right w:val="single" w:color="auto" w:sz="4" w:space="0"/>
            </w:tcBorders>
            <w:shd w:val="clear" w:color="auto" w:fill="auto"/>
          </w:tcPr>
          <w:p w14:paraId="0E17A838">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经营异常记录（条）</w:t>
            </w:r>
          </w:p>
        </w:tc>
        <w:tc>
          <w:tcPr>
            <w:tcW w:w="1240" w:type="dxa"/>
            <w:tcBorders>
              <w:top w:val="single" w:color="auto" w:sz="4" w:space="0"/>
              <w:left w:val="nil"/>
              <w:bottom w:val="single" w:color="auto" w:sz="4" w:space="0"/>
              <w:right w:val="single" w:color="auto" w:sz="4" w:space="0"/>
            </w:tcBorders>
            <w:shd w:val="clear" w:color="auto" w:fill="auto"/>
            <w:vAlign w:val="center"/>
          </w:tcPr>
          <w:p w14:paraId="2311B127">
            <w:pPr>
              <w:widowControl/>
              <w:jc w:val="center"/>
              <w:rPr>
                <w:rFonts w:ascii="宋体" w:hAnsi="宋体" w:eastAsia="宋体" w:cs="Arial Unicode MS"/>
                <w:color w:val="000000"/>
                <w:kern w:val="0"/>
                <w:sz w:val="18"/>
                <w:szCs w:val="18"/>
              </w:rPr>
            </w:pPr>
            <w:r>
              <w:rPr>
                <w:rFonts w:hint="eastAsia" w:ascii="宋体" w:hAnsi="宋体" w:eastAsia="宋体" w:cs="Arial Unicode MS"/>
                <w:b/>
                <w:bCs/>
                <w:color w:val="000000"/>
                <w:kern w:val="0"/>
                <w:sz w:val="18"/>
                <w:szCs w:val="18"/>
              </w:rPr>
              <w:t>得分</w:t>
            </w:r>
          </w:p>
        </w:tc>
        <w:tc>
          <w:tcPr>
            <w:tcW w:w="1297" w:type="dxa"/>
            <w:tcBorders>
              <w:top w:val="single" w:color="auto" w:sz="4" w:space="0"/>
              <w:left w:val="nil"/>
              <w:bottom w:val="single" w:color="auto" w:sz="4" w:space="0"/>
              <w:right w:val="single" w:color="auto" w:sz="4" w:space="0"/>
            </w:tcBorders>
            <w:shd w:val="clear" w:color="auto" w:fill="auto"/>
            <w:vAlign w:val="center"/>
          </w:tcPr>
          <w:p w14:paraId="48377143">
            <w:pPr>
              <w:widowControl/>
              <w:jc w:val="center"/>
              <w:rPr>
                <w:rFonts w:hint="eastAsia" w:ascii="宋体" w:hAnsi="宋体" w:eastAsia="宋体" w:cs="Arial Unicode MS"/>
                <w:color w:val="000000"/>
                <w:kern w:val="0"/>
                <w:sz w:val="18"/>
                <w:szCs w:val="18"/>
              </w:rPr>
            </w:pPr>
            <w:r>
              <w:rPr>
                <w:rFonts w:hint="eastAsia" w:ascii="宋体" w:hAnsi="宋体" w:eastAsia="宋体" w:cs="Arial Unicode MS"/>
                <w:b/>
                <w:bCs/>
                <w:color w:val="000000"/>
                <w:kern w:val="0"/>
                <w:sz w:val="18"/>
                <w:szCs w:val="18"/>
              </w:rPr>
              <w:t>得分</w:t>
            </w:r>
          </w:p>
        </w:tc>
        <w:tc>
          <w:tcPr>
            <w:tcW w:w="1222" w:type="dxa"/>
            <w:tcBorders>
              <w:top w:val="single" w:color="auto" w:sz="4" w:space="0"/>
              <w:left w:val="nil"/>
              <w:bottom w:val="single" w:color="auto" w:sz="4" w:space="0"/>
              <w:right w:val="single" w:color="auto" w:sz="4" w:space="0"/>
            </w:tcBorders>
            <w:shd w:val="clear" w:color="auto" w:fill="auto"/>
            <w:vAlign w:val="center"/>
          </w:tcPr>
          <w:p w14:paraId="05C6B1A9">
            <w:pPr>
              <w:widowControl/>
              <w:jc w:val="center"/>
              <w:rPr>
                <w:rFonts w:hint="eastAsia" w:ascii="宋体" w:hAnsi="宋体" w:eastAsia="宋体" w:cs="Arial Unicode MS"/>
                <w:color w:val="000000"/>
                <w:kern w:val="0"/>
                <w:sz w:val="18"/>
                <w:szCs w:val="18"/>
              </w:rPr>
            </w:pPr>
            <w:r>
              <w:rPr>
                <w:rFonts w:hint="eastAsia" w:ascii="宋体" w:hAnsi="宋体" w:eastAsia="宋体" w:cs="Arial Unicode MS"/>
                <w:b/>
                <w:bCs/>
                <w:color w:val="000000"/>
                <w:kern w:val="0"/>
                <w:sz w:val="18"/>
                <w:szCs w:val="18"/>
              </w:rPr>
              <w:t>得分</w:t>
            </w:r>
          </w:p>
        </w:tc>
      </w:tr>
      <w:tr w14:paraId="4696AAFA">
        <w:tblPrEx>
          <w:tblCellMar>
            <w:top w:w="0" w:type="dxa"/>
            <w:left w:w="108" w:type="dxa"/>
            <w:bottom w:w="0" w:type="dxa"/>
            <w:right w:w="108" w:type="dxa"/>
          </w:tblCellMar>
        </w:tblPrEx>
        <w:trPr>
          <w:trHeight w:val="20" w:hRule="atLeast"/>
        </w:trPr>
        <w:tc>
          <w:tcPr>
            <w:tcW w:w="743" w:type="dxa"/>
            <w:vMerge w:val="continue"/>
            <w:tcBorders>
              <w:left w:val="single" w:color="auto" w:sz="4" w:space="0"/>
              <w:right w:val="single" w:color="auto" w:sz="4" w:space="0"/>
            </w:tcBorders>
            <w:vAlign w:val="center"/>
          </w:tcPr>
          <w:p w14:paraId="3D8526A8">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7754A3C4">
            <w:pPr>
              <w:widowControl/>
              <w:jc w:val="left"/>
              <w:rPr>
                <w:rFonts w:ascii="宋体" w:hAnsi="宋体" w:eastAsia="宋体" w:cs="宋体"/>
                <w:color w:val="000000"/>
                <w:kern w:val="0"/>
                <w:sz w:val="18"/>
                <w:szCs w:val="18"/>
              </w:rPr>
            </w:pPr>
          </w:p>
        </w:tc>
        <w:tc>
          <w:tcPr>
            <w:tcW w:w="944" w:type="dxa"/>
            <w:vMerge w:val="continue"/>
            <w:tcBorders>
              <w:left w:val="single" w:color="auto" w:sz="4" w:space="0"/>
              <w:right w:val="single" w:color="auto" w:sz="4" w:space="0"/>
            </w:tcBorders>
            <w:shd w:val="clear" w:color="auto" w:fill="auto"/>
            <w:vAlign w:val="center"/>
          </w:tcPr>
          <w:p w14:paraId="3BDF6E23">
            <w:pPr>
              <w:widowControl/>
              <w:jc w:val="center"/>
              <w:rPr>
                <w:rFonts w:ascii="宋体" w:hAnsi="宋体" w:eastAsia="宋体" w:cs="宋体"/>
                <w:color w:val="000000"/>
                <w:kern w:val="0"/>
                <w:sz w:val="18"/>
                <w:szCs w:val="18"/>
              </w:rPr>
            </w:pPr>
          </w:p>
        </w:tc>
        <w:tc>
          <w:tcPr>
            <w:tcW w:w="537" w:type="dxa"/>
            <w:vMerge w:val="continue"/>
            <w:tcBorders>
              <w:left w:val="single" w:color="auto" w:sz="4" w:space="0"/>
              <w:right w:val="single" w:color="auto" w:sz="4" w:space="0"/>
            </w:tcBorders>
            <w:shd w:val="clear" w:color="auto" w:fill="auto"/>
            <w:vAlign w:val="center"/>
          </w:tcPr>
          <w:p w14:paraId="547049B1">
            <w:pPr>
              <w:widowControl/>
              <w:jc w:val="center"/>
              <w:rPr>
                <w:rFonts w:ascii="宋体" w:hAnsi="宋体" w:eastAsia="宋体" w:cs="宋体"/>
                <w:color w:val="000000"/>
                <w:kern w:val="0"/>
                <w:sz w:val="18"/>
                <w:szCs w:val="18"/>
              </w:rPr>
            </w:pPr>
          </w:p>
        </w:tc>
        <w:tc>
          <w:tcPr>
            <w:tcW w:w="2370" w:type="dxa"/>
            <w:vMerge w:val="continue"/>
            <w:tcBorders>
              <w:left w:val="single" w:color="auto" w:sz="4" w:space="0"/>
              <w:right w:val="single" w:color="auto" w:sz="4" w:space="0"/>
            </w:tcBorders>
            <w:vAlign w:val="center"/>
          </w:tcPr>
          <w:p w14:paraId="25EEDA5D">
            <w:pPr>
              <w:widowControl/>
              <w:jc w:val="left"/>
              <w:rPr>
                <w:rFonts w:ascii="宋体" w:hAnsi="宋体" w:eastAsia="宋体" w:cs="宋体"/>
                <w:color w:val="000000"/>
                <w:kern w:val="0"/>
                <w:sz w:val="18"/>
                <w:szCs w:val="18"/>
              </w:rPr>
            </w:pPr>
          </w:p>
        </w:tc>
        <w:tc>
          <w:tcPr>
            <w:tcW w:w="797" w:type="dxa"/>
            <w:tcBorders>
              <w:top w:val="single" w:color="auto" w:sz="4" w:space="0"/>
              <w:left w:val="nil"/>
              <w:bottom w:val="single" w:color="auto" w:sz="4" w:space="0"/>
              <w:right w:val="single" w:color="auto" w:sz="4" w:space="0"/>
            </w:tcBorders>
            <w:shd w:val="clear" w:color="auto" w:fill="auto"/>
          </w:tcPr>
          <w:p w14:paraId="44BBFA0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1240" w:type="dxa"/>
            <w:tcBorders>
              <w:top w:val="single" w:color="auto" w:sz="4" w:space="0"/>
              <w:left w:val="nil"/>
              <w:bottom w:val="single" w:color="auto" w:sz="4" w:space="0"/>
              <w:right w:val="single" w:color="auto" w:sz="4" w:space="0"/>
            </w:tcBorders>
            <w:shd w:val="clear" w:color="auto" w:fill="auto"/>
          </w:tcPr>
          <w:p w14:paraId="71A176B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c>
          <w:tcPr>
            <w:tcW w:w="1297" w:type="dxa"/>
            <w:tcBorders>
              <w:top w:val="single" w:color="auto" w:sz="4" w:space="0"/>
              <w:left w:val="nil"/>
              <w:bottom w:val="single" w:color="auto" w:sz="4" w:space="0"/>
              <w:right w:val="single" w:color="auto" w:sz="4" w:space="0"/>
            </w:tcBorders>
            <w:shd w:val="clear" w:color="auto" w:fill="auto"/>
          </w:tcPr>
          <w:p w14:paraId="5F1BFF8C">
            <w:pPr>
              <w:widowControl/>
              <w:jc w:val="center"/>
              <w:rPr>
                <w:rFonts w:ascii="宋体" w:hAnsi="宋体" w:eastAsia="宋体" w:cs="Arial Unicode MS"/>
                <w:color w:val="000000"/>
                <w:kern w:val="0"/>
                <w:sz w:val="18"/>
                <w:szCs w:val="18"/>
              </w:rPr>
            </w:pPr>
          </w:p>
        </w:tc>
        <w:tc>
          <w:tcPr>
            <w:tcW w:w="1222" w:type="dxa"/>
            <w:tcBorders>
              <w:top w:val="single" w:color="auto" w:sz="4" w:space="0"/>
              <w:left w:val="nil"/>
              <w:bottom w:val="single" w:color="auto" w:sz="4" w:space="0"/>
              <w:right w:val="single" w:color="auto" w:sz="4" w:space="0"/>
            </w:tcBorders>
            <w:shd w:val="clear" w:color="auto" w:fill="auto"/>
          </w:tcPr>
          <w:p w14:paraId="15074E96">
            <w:pPr>
              <w:widowControl/>
              <w:jc w:val="center"/>
              <w:rPr>
                <w:rFonts w:ascii="宋体" w:hAnsi="宋体" w:eastAsia="宋体" w:cs="Arial Unicode MS"/>
                <w:color w:val="000000"/>
                <w:kern w:val="0"/>
                <w:sz w:val="18"/>
                <w:szCs w:val="18"/>
              </w:rPr>
            </w:pPr>
          </w:p>
        </w:tc>
      </w:tr>
      <w:tr w14:paraId="3F7BC404">
        <w:tblPrEx>
          <w:tblCellMar>
            <w:top w:w="0" w:type="dxa"/>
            <w:left w:w="108" w:type="dxa"/>
            <w:bottom w:w="0" w:type="dxa"/>
            <w:right w:w="108" w:type="dxa"/>
          </w:tblCellMar>
        </w:tblPrEx>
        <w:trPr>
          <w:trHeight w:val="20" w:hRule="atLeast"/>
        </w:trPr>
        <w:tc>
          <w:tcPr>
            <w:tcW w:w="743" w:type="dxa"/>
            <w:vMerge w:val="continue"/>
            <w:tcBorders>
              <w:left w:val="single" w:color="auto" w:sz="4" w:space="0"/>
              <w:right w:val="single" w:color="auto" w:sz="4" w:space="0"/>
            </w:tcBorders>
            <w:vAlign w:val="center"/>
          </w:tcPr>
          <w:p w14:paraId="0836E75D">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59B5B83F">
            <w:pPr>
              <w:widowControl/>
              <w:jc w:val="left"/>
              <w:rPr>
                <w:rFonts w:ascii="宋体" w:hAnsi="宋体" w:eastAsia="宋体" w:cs="宋体"/>
                <w:color w:val="000000"/>
                <w:kern w:val="0"/>
                <w:sz w:val="18"/>
                <w:szCs w:val="18"/>
              </w:rPr>
            </w:pPr>
          </w:p>
        </w:tc>
        <w:tc>
          <w:tcPr>
            <w:tcW w:w="944" w:type="dxa"/>
            <w:vMerge w:val="continue"/>
            <w:tcBorders>
              <w:left w:val="single" w:color="auto" w:sz="4" w:space="0"/>
              <w:right w:val="single" w:color="auto" w:sz="4" w:space="0"/>
            </w:tcBorders>
            <w:shd w:val="clear" w:color="auto" w:fill="auto"/>
            <w:vAlign w:val="center"/>
          </w:tcPr>
          <w:p w14:paraId="77DC4138">
            <w:pPr>
              <w:widowControl/>
              <w:jc w:val="center"/>
              <w:rPr>
                <w:rFonts w:ascii="宋体" w:hAnsi="宋体" w:eastAsia="宋体" w:cs="宋体"/>
                <w:color w:val="000000"/>
                <w:kern w:val="0"/>
                <w:sz w:val="18"/>
                <w:szCs w:val="18"/>
              </w:rPr>
            </w:pPr>
          </w:p>
        </w:tc>
        <w:tc>
          <w:tcPr>
            <w:tcW w:w="537" w:type="dxa"/>
            <w:vMerge w:val="continue"/>
            <w:tcBorders>
              <w:left w:val="single" w:color="auto" w:sz="4" w:space="0"/>
              <w:right w:val="single" w:color="auto" w:sz="4" w:space="0"/>
            </w:tcBorders>
            <w:shd w:val="clear" w:color="auto" w:fill="auto"/>
            <w:vAlign w:val="center"/>
          </w:tcPr>
          <w:p w14:paraId="71F2F6F2">
            <w:pPr>
              <w:widowControl/>
              <w:jc w:val="center"/>
              <w:rPr>
                <w:rFonts w:ascii="宋体" w:hAnsi="宋体" w:eastAsia="宋体" w:cs="宋体"/>
                <w:color w:val="000000"/>
                <w:kern w:val="0"/>
                <w:sz w:val="18"/>
                <w:szCs w:val="18"/>
              </w:rPr>
            </w:pPr>
          </w:p>
        </w:tc>
        <w:tc>
          <w:tcPr>
            <w:tcW w:w="2370" w:type="dxa"/>
            <w:vMerge w:val="continue"/>
            <w:tcBorders>
              <w:left w:val="single" w:color="auto" w:sz="4" w:space="0"/>
              <w:right w:val="single" w:color="auto" w:sz="4" w:space="0"/>
            </w:tcBorders>
            <w:vAlign w:val="center"/>
          </w:tcPr>
          <w:p w14:paraId="1B0D4B42">
            <w:pPr>
              <w:widowControl/>
              <w:jc w:val="left"/>
              <w:rPr>
                <w:rFonts w:ascii="宋体" w:hAnsi="宋体" w:eastAsia="宋体" w:cs="宋体"/>
                <w:color w:val="000000"/>
                <w:kern w:val="0"/>
                <w:sz w:val="18"/>
                <w:szCs w:val="18"/>
              </w:rPr>
            </w:pPr>
          </w:p>
        </w:tc>
        <w:tc>
          <w:tcPr>
            <w:tcW w:w="797" w:type="dxa"/>
            <w:tcBorders>
              <w:top w:val="single" w:color="auto" w:sz="4" w:space="0"/>
              <w:left w:val="nil"/>
              <w:bottom w:val="single" w:color="auto" w:sz="4" w:space="0"/>
              <w:right w:val="single" w:color="auto" w:sz="4" w:space="0"/>
            </w:tcBorders>
            <w:shd w:val="clear" w:color="auto" w:fill="auto"/>
          </w:tcPr>
          <w:p w14:paraId="6FD5FBE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[1,2]</w:t>
            </w:r>
          </w:p>
        </w:tc>
        <w:tc>
          <w:tcPr>
            <w:tcW w:w="1240" w:type="dxa"/>
            <w:tcBorders>
              <w:top w:val="single" w:color="auto" w:sz="4" w:space="0"/>
              <w:left w:val="nil"/>
              <w:bottom w:val="single" w:color="auto" w:sz="4" w:space="0"/>
              <w:right w:val="single" w:color="auto" w:sz="4" w:space="0"/>
            </w:tcBorders>
            <w:shd w:val="clear" w:color="auto" w:fill="auto"/>
          </w:tcPr>
          <w:p w14:paraId="0D6113B6">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297" w:type="dxa"/>
            <w:tcBorders>
              <w:top w:val="single" w:color="auto" w:sz="4" w:space="0"/>
              <w:left w:val="nil"/>
              <w:bottom w:val="single" w:color="auto" w:sz="4" w:space="0"/>
              <w:right w:val="single" w:color="auto" w:sz="4" w:space="0"/>
            </w:tcBorders>
            <w:shd w:val="clear" w:color="auto" w:fill="auto"/>
          </w:tcPr>
          <w:p w14:paraId="41E78379">
            <w:pPr>
              <w:widowControl/>
              <w:jc w:val="center"/>
              <w:rPr>
                <w:rFonts w:ascii="宋体" w:hAnsi="宋体" w:eastAsia="宋体" w:cs="Arial Unicode MS"/>
                <w:color w:val="000000"/>
                <w:kern w:val="0"/>
                <w:sz w:val="18"/>
                <w:szCs w:val="18"/>
              </w:rPr>
            </w:pPr>
          </w:p>
        </w:tc>
        <w:tc>
          <w:tcPr>
            <w:tcW w:w="1222" w:type="dxa"/>
            <w:tcBorders>
              <w:top w:val="single" w:color="auto" w:sz="4" w:space="0"/>
              <w:left w:val="nil"/>
              <w:bottom w:val="single" w:color="auto" w:sz="4" w:space="0"/>
              <w:right w:val="single" w:color="auto" w:sz="4" w:space="0"/>
            </w:tcBorders>
            <w:shd w:val="clear" w:color="auto" w:fill="auto"/>
          </w:tcPr>
          <w:p w14:paraId="2A6E6505">
            <w:pPr>
              <w:widowControl/>
              <w:jc w:val="center"/>
              <w:rPr>
                <w:rFonts w:ascii="宋体" w:hAnsi="宋体" w:eastAsia="宋体" w:cs="Arial Unicode MS"/>
                <w:color w:val="000000"/>
                <w:kern w:val="0"/>
                <w:sz w:val="18"/>
                <w:szCs w:val="18"/>
              </w:rPr>
            </w:pPr>
          </w:p>
        </w:tc>
      </w:tr>
      <w:tr w14:paraId="34329F88">
        <w:tblPrEx>
          <w:tblCellMar>
            <w:top w:w="0" w:type="dxa"/>
            <w:left w:w="108" w:type="dxa"/>
            <w:bottom w:w="0" w:type="dxa"/>
            <w:right w:w="108" w:type="dxa"/>
          </w:tblCellMar>
        </w:tblPrEx>
        <w:trPr>
          <w:trHeight w:val="20" w:hRule="atLeast"/>
        </w:trPr>
        <w:tc>
          <w:tcPr>
            <w:tcW w:w="743" w:type="dxa"/>
            <w:vMerge w:val="continue"/>
            <w:tcBorders>
              <w:left w:val="single" w:color="auto" w:sz="4" w:space="0"/>
              <w:right w:val="single" w:color="auto" w:sz="4" w:space="0"/>
            </w:tcBorders>
            <w:vAlign w:val="center"/>
          </w:tcPr>
          <w:p w14:paraId="3994CE08">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399227BA">
            <w:pPr>
              <w:widowControl/>
              <w:jc w:val="left"/>
              <w:rPr>
                <w:rFonts w:ascii="宋体" w:hAnsi="宋体" w:eastAsia="宋体" w:cs="宋体"/>
                <w:color w:val="000000"/>
                <w:kern w:val="0"/>
                <w:sz w:val="18"/>
                <w:szCs w:val="18"/>
              </w:rPr>
            </w:pPr>
          </w:p>
        </w:tc>
        <w:tc>
          <w:tcPr>
            <w:tcW w:w="944" w:type="dxa"/>
            <w:vMerge w:val="continue"/>
            <w:tcBorders>
              <w:left w:val="single" w:color="auto" w:sz="4" w:space="0"/>
              <w:bottom w:val="single" w:color="auto" w:sz="4" w:space="0"/>
              <w:right w:val="single" w:color="auto" w:sz="4" w:space="0"/>
            </w:tcBorders>
            <w:shd w:val="clear" w:color="auto" w:fill="auto"/>
            <w:vAlign w:val="center"/>
          </w:tcPr>
          <w:p w14:paraId="5C5BD823">
            <w:pPr>
              <w:widowControl/>
              <w:jc w:val="center"/>
              <w:rPr>
                <w:rFonts w:ascii="宋体" w:hAnsi="宋体" w:eastAsia="宋体" w:cs="宋体"/>
                <w:color w:val="000000"/>
                <w:kern w:val="0"/>
                <w:sz w:val="18"/>
                <w:szCs w:val="18"/>
              </w:rPr>
            </w:pPr>
          </w:p>
        </w:tc>
        <w:tc>
          <w:tcPr>
            <w:tcW w:w="537" w:type="dxa"/>
            <w:vMerge w:val="continue"/>
            <w:tcBorders>
              <w:left w:val="single" w:color="auto" w:sz="4" w:space="0"/>
              <w:bottom w:val="single" w:color="auto" w:sz="4" w:space="0"/>
              <w:right w:val="single" w:color="auto" w:sz="4" w:space="0"/>
            </w:tcBorders>
            <w:shd w:val="clear" w:color="auto" w:fill="auto"/>
            <w:vAlign w:val="center"/>
          </w:tcPr>
          <w:p w14:paraId="06FC0311">
            <w:pPr>
              <w:widowControl/>
              <w:jc w:val="center"/>
              <w:rPr>
                <w:rFonts w:ascii="宋体" w:hAnsi="宋体" w:eastAsia="宋体" w:cs="宋体"/>
                <w:color w:val="000000"/>
                <w:kern w:val="0"/>
                <w:sz w:val="18"/>
                <w:szCs w:val="18"/>
              </w:rPr>
            </w:pPr>
          </w:p>
        </w:tc>
        <w:tc>
          <w:tcPr>
            <w:tcW w:w="2370" w:type="dxa"/>
            <w:vMerge w:val="continue"/>
            <w:tcBorders>
              <w:left w:val="single" w:color="auto" w:sz="4" w:space="0"/>
              <w:bottom w:val="single" w:color="auto" w:sz="4" w:space="0"/>
              <w:right w:val="single" w:color="auto" w:sz="4" w:space="0"/>
            </w:tcBorders>
            <w:vAlign w:val="center"/>
          </w:tcPr>
          <w:p w14:paraId="2A491974">
            <w:pPr>
              <w:widowControl/>
              <w:jc w:val="left"/>
              <w:rPr>
                <w:rFonts w:ascii="宋体" w:hAnsi="宋体" w:eastAsia="宋体" w:cs="宋体"/>
                <w:color w:val="000000"/>
                <w:kern w:val="0"/>
                <w:sz w:val="18"/>
                <w:szCs w:val="18"/>
              </w:rPr>
            </w:pPr>
          </w:p>
        </w:tc>
        <w:tc>
          <w:tcPr>
            <w:tcW w:w="797" w:type="dxa"/>
            <w:tcBorders>
              <w:top w:val="single" w:color="auto" w:sz="4" w:space="0"/>
              <w:left w:val="nil"/>
              <w:bottom w:val="single" w:color="auto" w:sz="4" w:space="0"/>
              <w:right w:val="single" w:color="auto" w:sz="4" w:space="0"/>
            </w:tcBorders>
            <w:shd w:val="clear" w:color="auto" w:fill="auto"/>
          </w:tcPr>
          <w:p w14:paraId="20728C2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≥3</w:t>
            </w:r>
          </w:p>
        </w:tc>
        <w:tc>
          <w:tcPr>
            <w:tcW w:w="1240" w:type="dxa"/>
            <w:tcBorders>
              <w:top w:val="single" w:color="auto" w:sz="4" w:space="0"/>
              <w:left w:val="nil"/>
              <w:bottom w:val="single" w:color="auto" w:sz="4" w:space="0"/>
              <w:right w:val="single" w:color="auto" w:sz="4" w:space="0"/>
            </w:tcBorders>
            <w:shd w:val="clear" w:color="auto" w:fill="auto"/>
          </w:tcPr>
          <w:p w14:paraId="152CBA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297" w:type="dxa"/>
            <w:tcBorders>
              <w:top w:val="single" w:color="auto" w:sz="4" w:space="0"/>
              <w:left w:val="nil"/>
              <w:bottom w:val="single" w:color="auto" w:sz="4" w:space="0"/>
              <w:right w:val="single" w:color="auto" w:sz="4" w:space="0"/>
            </w:tcBorders>
            <w:shd w:val="clear" w:color="auto" w:fill="auto"/>
          </w:tcPr>
          <w:p w14:paraId="4F56D5C7">
            <w:pPr>
              <w:widowControl/>
              <w:jc w:val="center"/>
              <w:rPr>
                <w:rFonts w:hint="eastAsia" w:ascii="宋体" w:hAnsi="宋体" w:eastAsia="宋体" w:cs="Arial Unicode MS"/>
                <w:color w:val="000000"/>
                <w:kern w:val="0"/>
                <w:sz w:val="18"/>
                <w:szCs w:val="18"/>
              </w:rPr>
            </w:pPr>
          </w:p>
        </w:tc>
        <w:tc>
          <w:tcPr>
            <w:tcW w:w="1222" w:type="dxa"/>
            <w:tcBorders>
              <w:top w:val="single" w:color="auto" w:sz="4" w:space="0"/>
              <w:left w:val="nil"/>
              <w:bottom w:val="single" w:color="auto" w:sz="4" w:space="0"/>
              <w:right w:val="single" w:color="auto" w:sz="4" w:space="0"/>
            </w:tcBorders>
            <w:shd w:val="clear" w:color="auto" w:fill="auto"/>
          </w:tcPr>
          <w:p w14:paraId="70BC3161">
            <w:pPr>
              <w:widowControl/>
              <w:jc w:val="center"/>
              <w:rPr>
                <w:rFonts w:hint="eastAsia" w:ascii="宋体" w:hAnsi="宋体" w:eastAsia="宋体" w:cs="Arial Unicode MS"/>
                <w:color w:val="000000"/>
                <w:kern w:val="0"/>
                <w:sz w:val="18"/>
                <w:szCs w:val="18"/>
              </w:rPr>
            </w:pPr>
          </w:p>
        </w:tc>
      </w:tr>
      <w:tr w14:paraId="2E7CCB82">
        <w:tblPrEx>
          <w:tblCellMar>
            <w:top w:w="0" w:type="dxa"/>
            <w:left w:w="108" w:type="dxa"/>
            <w:bottom w:w="0" w:type="dxa"/>
            <w:right w:w="108" w:type="dxa"/>
          </w:tblCellMar>
        </w:tblPrEx>
        <w:trPr>
          <w:trHeight w:val="907" w:hRule="atLeast"/>
        </w:trPr>
        <w:tc>
          <w:tcPr>
            <w:tcW w:w="743" w:type="dxa"/>
            <w:vMerge w:val="continue"/>
            <w:tcBorders>
              <w:left w:val="single" w:color="auto" w:sz="4" w:space="0"/>
              <w:right w:val="single" w:color="auto" w:sz="4" w:space="0"/>
            </w:tcBorders>
            <w:vAlign w:val="center"/>
          </w:tcPr>
          <w:p w14:paraId="0F59906B">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62FA1146">
            <w:pPr>
              <w:widowControl/>
              <w:jc w:val="left"/>
              <w:rPr>
                <w:rFonts w:ascii="宋体" w:hAnsi="宋体" w:eastAsia="宋体" w:cs="宋体"/>
                <w:color w:val="000000"/>
                <w:kern w:val="0"/>
                <w:sz w:val="18"/>
                <w:szCs w:val="18"/>
              </w:rPr>
            </w:pPr>
          </w:p>
        </w:tc>
        <w:tc>
          <w:tcPr>
            <w:tcW w:w="944" w:type="dxa"/>
            <w:tcBorders>
              <w:top w:val="single" w:color="auto" w:sz="4" w:space="0"/>
              <w:left w:val="single" w:color="auto" w:sz="4" w:space="0"/>
              <w:bottom w:val="single" w:color="auto" w:sz="4" w:space="0"/>
              <w:right w:val="single" w:color="auto" w:sz="4" w:space="0"/>
            </w:tcBorders>
            <w:shd w:val="clear" w:color="auto" w:fill="auto"/>
            <w:vAlign w:val="center"/>
          </w:tcPr>
          <w:p w14:paraId="17FAE02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奖励信息</w:t>
            </w:r>
          </w:p>
        </w:tc>
        <w:tc>
          <w:tcPr>
            <w:tcW w:w="537" w:type="dxa"/>
            <w:tcBorders>
              <w:top w:val="single" w:color="auto" w:sz="4" w:space="0"/>
              <w:left w:val="single" w:color="auto" w:sz="4" w:space="0"/>
              <w:bottom w:val="single" w:color="auto" w:sz="4" w:space="0"/>
              <w:right w:val="single" w:color="auto" w:sz="4" w:space="0"/>
            </w:tcBorders>
            <w:shd w:val="clear" w:color="auto" w:fill="auto"/>
            <w:vAlign w:val="center"/>
          </w:tcPr>
          <w:p w14:paraId="4609935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2370" w:type="dxa"/>
            <w:tcBorders>
              <w:top w:val="single" w:color="auto" w:sz="4" w:space="0"/>
              <w:left w:val="single" w:color="auto" w:sz="4" w:space="0"/>
              <w:bottom w:val="single" w:color="auto" w:sz="4" w:space="0"/>
              <w:right w:val="single" w:color="auto" w:sz="4" w:space="0"/>
            </w:tcBorders>
            <w:vAlign w:val="center"/>
          </w:tcPr>
          <w:p w14:paraId="69F1AB1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近三年企业来自政府机构</w:t>
            </w:r>
            <w:r>
              <w:rPr>
                <w:rFonts w:hint="eastAsia" w:ascii="宋体" w:hAnsi="宋体" w:eastAsia="宋体" w:cs="宋体"/>
                <w:color w:val="000000"/>
                <w:kern w:val="0"/>
                <w:sz w:val="18"/>
                <w:szCs w:val="18"/>
                <w:lang w:val="en-US" w:eastAsia="zh-CN"/>
              </w:rPr>
              <w:t>或省消协、省建筑装饰</w:t>
            </w:r>
            <w:r>
              <w:rPr>
                <w:rFonts w:hint="eastAsia" w:ascii="宋体" w:hAnsi="宋体" w:eastAsia="宋体" w:cs="宋体"/>
                <w:color w:val="000000"/>
                <w:kern w:val="0"/>
                <w:sz w:val="18"/>
                <w:szCs w:val="18"/>
              </w:rPr>
              <w:t>协会的荣誉、奖励信息。</w:t>
            </w:r>
          </w:p>
        </w:tc>
        <w:tc>
          <w:tcPr>
            <w:tcW w:w="2037" w:type="dxa"/>
            <w:gridSpan w:val="2"/>
            <w:tcBorders>
              <w:top w:val="single" w:color="auto" w:sz="4" w:space="0"/>
              <w:left w:val="nil"/>
              <w:right w:val="single" w:color="auto" w:sz="4" w:space="0"/>
            </w:tcBorders>
            <w:shd w:val="clear" w:color="auto" w:fill="auto"/>
            <w:vAlign w:val="center"/>
          </w:tcPr>
          <w:p w14:paraId="2745BDFB">
            <w:pPr>
              <w:widowControl/>
              <w:jc w:val="left"/>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本项为加分项，每项荣誉/奖励信息加2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w:t>
            </w:r>
          </w:p>
        </w:tc>
        <w:tc>
          <w:tcPr>
            <w:tcW w:w="1297" w:type="dxa"/>
            <w:tcBorders>
              <w:top w:val="single" w:color="auto" w:sz="4" w:space="0"/>
              <w:left w:val="nil"/>
              <w:right w:val="single" w:color="auto" w:sz="4" w:space="0"/>
            </w:tcBorders>
            <w:shd w:val="clear" w:color="auto" w:fill="auto"/>
            <w:vAlign w:val="center"/>
          </w:tcPr>
          <w:p w14:paraId="094CA972">
            <w:pPr>
              <w:widowControl/>
              <w:jc w:val="left"/>
              <w:rPr>
                <w:rFonts w:hint="eastAsia" w:ascii="宋体" w:hAnsi="宋体" w:eastAsia="宋体" w:cs="Arial Unicode MS"/>
                <w:color w:val="000000"/>
                <w:kern w:val="0"/>
                <w:sz w:val="18"/>
                <w:szCs w:val="18"/>
              </w:rPr>
            </w:pPr>
          </w:p>
        </w:tc>
        <w:tc>
          <w:tcPr>
            <w:tcW w:w="1222" w:type="dxa"/>
            <w:tcBorders>
              <w:top w:val="single" w:color="auto" w:sz="4" w:space="0"/>
              <w:left w:val="nil"/>
              <w:right w:val="single" w:color="auto" w:sz="4" w:space="0"/>
            </w:tcBorders>
            <w:shd w:val="clear" w:color="auto" w:fill="auto"/>
            <w:vAlign w:val="center"/>
          </w:tcPr>
          <w:p w14:paraId="692A730A">
            <w:pPr>
              <w:widowControl/>
              <w:jc w:val="left"/>
              <w:rPr>
                <w:rFonts w:hint="eastAsia" w:ascii="宋体" w:hAnsi="宋体" w:eastAsia="宋体" w:cs="Arial Unicode MS"/>
                <w:color w:val="000000"/>
                <w:kern w:val="0"/>
                <w:sz w:val="18"/>
                <w:szCs w:val="18"/>
              </w:rPr>
            </w:pPr>
          </w:p>
        </w:tc>
      </w:tr>
      <w:tr w14:paraId="7AE61107">
        <w:tblPrEx>
          <w:tblCellMar>
            <w:top w:w="0" w:type="dxa"/>
            <w:left w:w="108" w:type="dxa"/>
            <w:bottom w:w="0" w:type="dxa"/>
            <w:right w:w="108" w:type="dxa"/>
          </w:tblCellMar>
        </w:tblPrEx>
        <w:trPr>
          <w:trHeight w:val="20" w:hRule="atLeast"/>
        </w:trPr>
        <w:tc>
          <w:tcPr>
            <w:tcW w:w="743" w:type="dxa"/>
            <w:vMerge w:val="continue"/>
            <w:tcBorders>
              <w:left w:val="single" w:color="auto" w:sz="4" w:space="0"/>
              <w:right w:val="single" w:color="auto" w:sz="4" w:space="0"/>
            </w:tcBorders>
            <w:vAlign w:val="center"/>
          </w:tcPr>
          <w:p w14:paraId="6A3575BC">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386BE0A4">
            <w:pPr>
              <w:widowControl/>
              <w:jc w:val="left"/>
              <w:rPr>
                <w:rFonts w:ascii="宋体" w:hAnsi="宋体" w:eastAsia="宋体" w:cs="宋体"/>
                <w:color w:val="000000"/>
                <w:kern w:val="0"/>
                <w:sz w:val="18"/>
                <w:szCs w:val="18"/>
              </w:rPr>
            </w:pPr>
          </w:p>
        </w:tc>
        <w:tc>
          <w:tcPr>
            <w:tcW w:w="9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EE1F5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社会公益</w:t>
            </w:r>
          </w:p>
        </w:tc>
        <w:tc>
          <w:tcPr>
            <w:tcW w:w="5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C9606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2370" w:type="dxa"/>
            <w:vMerge w:val="restart"/>
            <w:tcBorders>
              <w:top w:val="single" w:color="auto" w:sz="4" w:space="0"/>
              <w:left w:val="single" w:color="auto" w:sz="4" w:space="0"/>
              <w:bottom w:val="single" w:color="auto" w:sz="4" w:space="0"/>
              <w:right w:val="single" w:color="auto" w:sz="4" w:space="0"/>
            </w:tcBorders>
            <w:vAlign w:val="center"/>
          </w:tcPr>
          <w:p w14:paraId="06B2A32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近三年企业参与、组织社会公益活动、捐助等记录。</w:t>
            </w:r>
          </w:p>
        </w:tc>
        <w:tc>
          <w:tcPr>
            <w:tcW w:w="797" w:type="dxa"/>
            <w:tcBorders>
              <w:top w:val="single" w:color="auto" w:sz="4" w:space="0"/>
              <w:left w:val="nil"/>
              <w:bottom w:val="single" w:color="auto" w:sz="4" w:space="0"/>
              <w:right w:val="single" w:color="auto" w:sz="4" w:space="0"/>
            </w:tcBorders>
            <w:shd w:val="clear" w:color="auto" w:fill="auto"/>
            <w:vAlign w:val="center"/>
          </w:tcPr>
          <w:p w14:paraId="37ABB1B5">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社会公益记录</w:t>
            </w:r>
          </w:p>
        </w:tc>
        <w:tc>
          <w:tcPr>
            <w:tcW w:w="1240" w:type="dxa"/>
            <w:tcBorders>
              <w:top w:val="single" w:color="auto" w:sz="4" w:space="0"/>
              <w:left w:val="nil"/>
              <w:bottom w:val="single" w:color="auto" w:sz="4" w:space="0"/>
              <w:right w:val="single" w:color="auto" w:sz="4" w:space="0"/>
            </w:tcBorders>
            <w:shd w:val="clear" w:color="auto" w:fill="auto"/>
            <w:vAlign w:val="center"/>
          </w:tcPr>
          <w:p w14:paraId="0462003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97" w:type="dxa"/>
            <w:tcBorders>
              <w:top w:val="single" w:color="auto" w:sz="4" w:space="0"/>
              <w:left w:val="nil"/>
              <w:bottom w:val="single" w:color="auto" w:sz="4" w:space="0"/>
              <w:right w:val="single" w:color="auto" w:sz="4" w:space="0"/>
            </w:tcBorders>
            <w:shd w:val="clear" w:color="auto" w:fill="auto"/>
            <w:vAlign w:val="center"/>
          </w:tcPr>
          <w:p w14:paraId="33955E47">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22" w:type="dxa"/>
            <w:tcBorders>
              <w:top w:val="single" w:color="auto" w:sz="4" w:space="0"/>
              <w:left w:val="nil"/>
              <w:bottom w:val="single" w:color="auto" w:sz="4" w:space="0"/>
              <w:right w:val="single" w:color="auto" w:sz="4" w:space="0"/>
            </w:tcBorders>
            <w:shd w:val="clear" w:color="auto" w:fill="auto"/>
            <w:vAlign w:val="center"/>
          </w:tcPr>
          <w:p w14:paraId="3E32BCF7">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245AB61B">
        <w:tblPrEx>
          <w:tblCellMar>
            <w:top w:w="0" w:type="dxa"/>
            <w:left w:w="108" w:type="dxa"/>
            <w:bottom w:w="0" w:type="dxa"/>
            <w:right w:w="108" w:type="dxa"/>
          </w:tblCellMar>
        </w:tblPrEx>
        <w:trPr>
          <w:trHeight w:val="20" w:hRule="atLeast"/>
        </w:trPr>
        <w:tc>
          <w:tcPr>
            <w:tcW w:w="743" w:type="dxa"/>
            <w:vMerge w:val="continue"/>
            <w:tcBorders>
              <w:left w:val="single" w:color="auto" w:sz="4" w:space="0"/>
              <w:right w:val="single" w:color="auto" w:sz="4" w:space="0"/>
            </w:tcBorders>
            <w:vAlign w:val="center"/>
          </w:tcPr>
          <w:p w14:paraId="4C45E328">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07F37135">
            <w:pPr>
              <w:widowControl/>
              <w:jc w:val="left"/>
              <w:rPr>
                <w:rFonts w:ascii="宋体" w:hAnsi="宋体" w:eastAsia="宋体" w:cs="宋体"/>
                <w:color w:val="000000"/>
                <w:kern w:val="0"/>
                <w:sz w:val="18"/>
                <w:szCs w:val="18"/>
              </w:rPr>
            </w:pPr>
          </w:p>
        </w:tc>
        <w:tc>
          <w:tcPr>
            <w:tcW w:w="9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F422AE">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1C2303">
            <w:pPr>
              <w:widowControl/>
              <w:jc w:val="center"/>
              <w:rPr>
                <w:rFonts w:ascii="宋体" w:hAnsi="宋体" w:eastAsia="宋体" w:cs="宋体"/>
                <w:color w:val="000000"/>
                <w:kern w:val="0"/>
                <w:sz w:val="18"/>
                <w:szCs w:val="18"/>
              </w:rPr>
            </w:pPr>
          </w:p>
        </w:tc>
        <w:tc>
          <w:tcPr>
            <w:tcW w:w="2370" w:type="dxa"/>
            <w:vMerge w:val="continue"/>
            <w:tcBorders>
              <w:top w:val="single" w:color="auto" w:sz="4" w:space="0"/>
              <w:left w:val="single" w:color="auto" w:sz="4" w:space="0"/>
              <w:bottom w:val="single" w:color="auto" w:sz="4" w:space="0"/>
              <w:right w:val="single" w:color="auto" w:sz="4" w:space="0"/>
            </w:tcBorders>
            <w:vAlign w:val="center"/>
          </w:tcPr>
          <w:p w14:paraId="34C0AC23">
            <w:pPr>
              <w:widowControl/>
              <w:jc w:val="left"/>
              <w:rPr>
                <w:rFonts w:ascii="宋体" w:hAnsi="宋体" w:eastAsia="宋体" w:cs="宋体"/>
                <w:color w:val="000000"/>
                <w:kern w:val="0"/>
                <w:sz w:val="18"/>
                <w:szCs w:val="18"/>
              </w:rPr>
            </w:pPr>
          </w:p>
        </w:tc>
        <w:tc>
          <w:tcPr>
            <w:tcW w:w="797" w:type="dxa"/>
            <w:tcBorders>
              <w:top w:val="single" w:color="auto" w:sz="4" w:space="0"/>
              <w:left w:val="nil"/>
              <w:bottom w:val="single" w:color="auto" w:sz="4" w:space="0"/>
              <w:right w:val="single" w:color="auto" w:sz="4" w:space="0"/>
            </w:tcBorders>
            <w:shd w:val="clear" w:color="auto" w:fill="auto"/>
            <w:vAlign w:val="center"/>
          </w:tcPr>
          <w:p w14:paraId="44307982">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次数≥3或捐助总金额＞</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0万元</w:t>
            </w:r>
          </w:p>
        </w:tc>
        <w:tc>
          <w:tcPr>
            <w:tcW w:w="1240" w:type="dxa"/>
            <w:tcBorders>
              <w:top w:val="single" w:color="auto" w:sz="4" w:space="0"/>
              <w:left w:val="nil"/>
              <w:bottom w:val="single" w:color="auto" w:sz="4" w:space="0"/>
              <w:right w:val="single" w:color="auto" w:sz="4" w:space="0"/>
            </w:tcBorders>
            <w:shd w:val="clear" w:color="auto" w:fill="auto"/>
            <w:vAlign w:val="center"/>
          </w:tcPr>
          <w:p w14:paraId="4AC96B12">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297" w:type="dxa"/>
            <w:tcBorders>
              <w:top w:val="single" w:color="auto" w:sz="4" w:space="0"/>
              <w:left w:val="nil"/>
              <w:bottom w:val="single" w:color="auto" w:sz="4" w:space="0"/>
              <w:right w:val="single" w:color="auto" w:sz="4" w:space="0"/>
            </w:tcBorders>
            <w:shd w:val="clear" w:color="auto" w:fill="auto"/>
            <w:vAlign w:val="center"/>
          </w:tcPr>
          <w:p w14:paraId="6D058142">
            <w:pPr>
              <w:widowControl/>
              <w:spacing w:line="0" w:lineRule="atLeast"/>
              <w:jc w:val="center"/>
              <w:rPr>
                <w:rFonts w:hint="eastAsia" w:ascii="宋体" w:hAnsi="宋体" w:eastAsia="宋体" w:cs="Arial Unicode MS"/>
                <w:color w:val="000000"/>
                <w:kern w:val="0"/>
                <w:sz w:val="18"/>
                <w:szCs w:val="18"/>
              </w:rPr>
            </w:pPr>
          </w:p>
        </w:tc>
        <w:tc>
          <w:tcPr>
            <w:tcW w:w="1222" w:type="dxa"/>
            <w:tcBorders>
              <w:top w:val="single" w:color="auto" w:sz="4" w:space="0"/>
              <w:left w:val="nil"/>
              <w:bottom w:val="single" w:color="auto" w:sz="4" w:space="0"/>
              <w:right w:val="single" w:color="auto" w:sz="4" w:space="0"/>
            </w:tcBorders>
            <w:shd w:val="clear" w:color="auto" w:fill="auto"/>
            <w:vAlign w:val="center"/>
          </w:tcPr>
          <w:p w14:paraId="5C271367">
            <w:pPr>
              <w:widowControl/>
              <w:spacing w:line="0" w:lineRule="atLeast"/>
              <w:jc w:val="center"/>
              <w:rPr>
                <w:rFonts w:hint="eastAsia" w:ascii="宋体" w:hAnsi="宋体" w:eastAsia="宋体" w:cs="Arial Unicode MS"/>
                <w:color w:val="000000"/>
                <w:kern w:val="0"/>
                <w:sz w:val="18"/>
                <w:szCs w:val="18"/>
              </w:rPr>
            </w:pPr>
          </w:p>
        </w:tc>
      </w:tr>
      <w:tr w14:paraId="7E1B71DC">
        <w:tblPrEx>
          <w:tblCellMar>
            <w:top w:w="0" w:type="dxa"/>
            <w:left w:w="108" w:type="dxa"/>
            <w:bottom w:w="0" w:type="dxa"/>
            <w:right w:w="108" w:type="dxa"/>
          </w:tblCellMar>
        </w:tblPrEx>
        <w:trPr>
          <w:trHeight w:val="20" w:hRule="atLeast"/>
        </w:trPr>
        <w:tc>
          <w:tcPr>
            <w:tcW w:w="743" w:type="dxa"/>
            <w:vMerge w:val="continue"/>
            <w:tcBorders>
              <w:left w:val="single" w:color="auto" w:sz="4" w:space="0"/>
              <w:right w:val="single" w:color="auto" w:sz="4" w:space="0"/>
            </w:tcBorders>
            <w:vAlign w:val="center"/>
          </w:tcPr>
          <w:p w14:paraId="4C9993C3">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1BFF62F3">
            <w:pPr>
              <w:widowControl/>
              <w:jc w:val="left"/>
              <w:rPr>
                <w:rFonts w:ascii="宋体" w:hAnsi="宋体" w:eastAsia="宋体" w:cs="宋体"/>
                <w:color w:val="000000"/>
                <w:kern w:val="0"/>
                <w:sz w:val="18"/>
                <w:szCs w:val="18"/>
              </w:rPr>
            </w:pPr>
          </w:p>
        </w:tc>
        <w:tc>
          <w:tcPr>
            <w:tcW w:w="9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C04534">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317109">
            <w:pPr>
              <w:widowControl/>
              <w:jc w:val="center"/>
              <w:rPr>
                <w:rFonts w:ascii="宋体" w:hAnsi="宋体" w:eastAsia="宋体" w:cs="宋体"/>
                <w:color w:val="000000"/>
                <w:kern w:val="0"/>
                <w:sz w:val="18"/>
                <w:szCs w:val="18"/>
              </w:rPr>
            </w:pPr>
          </w:p>
        </w:tc>
        <w:tc>
          <w:tcPr>
            <w:tcW w:w="2370" w:type="dxa"/>
            <w:vMerge w:val="continue"/>
            <w:tcBorders>
              <w:top w:val="single" w:color="auto" w:sz="4" w:space="0"/>
              <w:left w:val="single" w:color="auto" w:sz="4" w:space="0"/>
              <w:bottom w:val="single" w:color="auto" w:sz="4" w:space="0"/>
              <w:right w:val="single" w:color="auto" w:sz="4" w:space="0"/>
            </w:tcBorders>
            <w:vAlign w:val="center"/>
          </w:tcPr>
          <w:p w14:paraId="4C180378">
            <w:pPr>
              <w:widowControl/>
              <w:jc w:val="left"/>
              <w:rPr>
                <w:rFonts w:ascii="宋体" w:hAnsi="宋体" w:eastAsia="宋体" w:cs="宋体"/>
                <w:color w:val="000000"/>
                <w:kern w:val="0"/>
                <w:sz w:val="18"/>
                <w:szCs w:val="18"/>
              </w:rPr>
            </w:pPr>
          </w:p>
        </w:tc>
        <w:tc>
          <w:tcPr>
            <w:tcW w:w="797" w:type="dxa"/>
            <w:tcBorders>
              <w:top w:val="single" w:color="auto" w:sz="4" w:space="0"/>
              <w:left w:val="nil"/>
              <w:bottom w:val="single" w:color="auto" w:sz="4" w:space="0"/>
              <w:right w:val="single" w:color="auto" w:sz="4" w:space="0"/>
            </w:tcBorders>
            <w:shd w:val="clear" w:color="auto" w:fill="auto"/>
            <w:vAlign w:val="center"/>
          </w:tcPr>
          <w:p w14:paraId="12C671AC">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次数＜3且捐助总金额＜</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0万元</w:t>
            </w:r>
          </w:p>
        </w:tc>
        <w:tc>
          <w:tcPr>
            <w:tcW w:w="1240" w:type="dxa"/>
            <w:tcBorders>
              <w:top w:val="single" w:color="auto" w:sz="4" w:space="0"/>
              <w:left w:val="nil"/>
              <w:bottom w:val="single" w:color="auto" w:sz="4" w:space="0"/>
              <w:right w:val="single" w:color="auto" w:sz="4" w:space="0"/>
            </w:tcBorders>
            <w:shd w:val="clear" w:color="auto" w:fill="auto"/>
            <w:vAlign w:val="center"/>
          </w:tcPr>
          <w:p w14:paraId="33F3C616">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50</w:t>
            </w:r>
          </w:p>
        </w:tc>
        <w:tc>
          <w:tcPr>
            <w:tcW w:w="1297" w:type="dxa"/>
            <w:tcBorders>
              <w:top w:val="single" w:color="auto" w:sz="4" w:space="0"/>
              <w:left w:val="nil"/>
              <w:bottom w:val="single" w:color="auto" w:sz="4" w:space="0"/>
              <w:right w:val="single" w:color="auto" w:sz="4" w:space="0"/>
            </w:tcBorders>
            <w:shd w:val="clear" w:color="auto" w:fill="auto"/>
            <w:vAlign w:val="center"/>
          </w:tcPr>
          <w:p w14:paraId="45507CD8">
            <w:pPr>
              <w:widowControl/>
              <w:spacing w:line="0" w:lineRule="atLeast"/>
              <w:jc w:val="center"/>
              <w:rPr>
                <w:rFonts w:hint="eastAsia" w:ascii="宋体" w:hAnsi="宋体" w:eastAsia="宋体" w:cs="Arial Unicode MS"/>
                <w:color w:val="000000"/>
                <w:kern w:val="0"/>
                <w:sz w:val="18"/>
                <w:szCs w:val="18"/>
              </w:rPr>
            </w:pPr>
          </w:p>
        </w:tc>
        <w:tc>
          <w:tcPr>
            <w:tcW w:w="1222" w:type="dxa"/>
            <w:tcBorders>
              <w:top w:val="single" w:color="auto" w:sz="4" w:space="0"/>
              <w:left w:val="nil"/>
              <w:bottom w:val="single" w:color="auto" w:sz="4" w:space="0"/>
              <w:right w:val="single" w:color="auto" w:sz="4" w:space="0"/>
            </w:tcBorders>
            <w:shd w:val="clear" w:color="auto" w:fill="auto"/>
            <w:vAlign w:val="center"/>
          </w:tcPr>
          <w:p w14:paraId="75A6D30D">
            <w:pPr>
              <w:widowControl/>
              <w:spacing w:line="0" w:lineRule="atLeast"/>
              <w:jc w:val="center"/>
              <w:rPr>
                <w:rFonts w:hint="eastAsia" w:ascii="宋体" w:hAnsi="宋体" w:eastAsia="宋体" w:cs="Arial Unicode MS"/>
                <w:color w:val="000000"/>
                <w:kern w:val="0"/>
                <w:sz w:val="18"/>
                <w:szCs w:val="18"/>
              </w:rPr>
            </w:pPr>
          </w:p>
        </w:tc>
      </w:tr>
      <w:tr w14:paraId="68813274">
        <w:tblPrEx>
          <w:tblCellMar>
            <w:top w:w="0" w:type="dxa"/>
            <w:left w:w="108" w:type="dxa"/>
            <w:bottom w:w="0" w:type="dxa"/>
            <w:right w:w="108" w:type="dxa"/>
          </w:tblCellMar>
        </w:tblPrEx>
        <w:trPr>
          <w:trHeight w:val="20" w:hRule="atLeast"/>
        </w:trPr>
        <w:tc>
          <w:tcPr>
            <w:tcW w:w="743" w:type="dxa"/>
            <w:vMerge w:val="continue"/>
            <w:tcBorders>
              <w:left w:val="single" w:color="auto" w:sz="4" w:space="0"/>
              <w:right w:val="single" w:color="auto" w:sz="4" w:space="0"/>
            </w:tcBorders>
            <w:vAlign w:val="center"/>
          </w:tcPr>
          <w:p w14:paraId="0AEB9DDE">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115B9C5D">
            <w:pPr>
              <w:widowControl/>
              <w:jc w:val="left"/>
              <w:rPr>
                <w:rFonts w:ascii="宋体" w:hAnsi="宋体" w:eastAsia="宋体" w:cs="宋体"/>
                <w:color w:val="000000"/>
                <w:kern w:val="0"/>
                <w:sz w:val="18"/>
                <w:szCs w:val="18"/>
              </w:rPr>
            </w:pPr>
          </w:p>
        </w:tc>
        <w:tc>
          <w:tcPr>
            <w:tcW w:w="9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7E660A">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2925DF">
            <w:pPr>
              <w:widowControl/>
              <w:jc w:val="center"/>
              <w:rPr>
                <w:rFonts w:ascii="宋体" w:hAnsi="宋体" w:eastAsia="宋体" w:cs="宋体"/>
                <w:color w:val="000000"/>
                <w:kern w:val="0"/>
                <w:sz w:val="18"/>
                <w:szCs w:val="18"/>
              </w:rPr>
            </w:pPr>
          </w:p>
        </w:tc>
        <w:tc>
          <w:tcPr>
            <w:tcW w:w="2370" w:type="dxa"/>
            <w:vMerge w:val="continue"/>
            <w:tcBorders>
              <w:top w:val="single" w:color="auto" w:sz="4" w:space="0"/>
              <w:left w:val="single" w:color="auto" w:sz="4" w:space="0"/>
              <w:bottom w:val="single" w:color="auto" w:sz="4" w:space="0"/>
              <w:right w:val="single" w:color="auto" w:sz="4" w:space="0"/>
            </w:tcBorders>
            <w:vAlign w:val="center"/>
          </w:tcPr>
          <w:p w14:paraId="70A44D78">
            <w:pPr>
              <w:widowControl/>
              <w:jc w:val="left"/>
              <w:rPr>
                <w:rFonts w:ascii="宋体" w:hAnsi="宋体" w:eastAsia="宋体" w:cs="宋体"/>
                <w:color w:val="000000"/>
                <w:kern w:val="0"/>
                <w:sz w:val="18"/>
                <w:szCs w:val="18"/>
              </w:rPr>
            </w:pPr>
          </w:p>
        </w:tc>
        <w:tc>
          <w:tcPr>
            <w:tcW w:w="797" w:type="dxa"/>
            <w:tcBorders>
              <w:top w:val="single" w:color="auto" w:sz="4" w:space="0"/>
              <w:left w:val="nil"/>
              <w:bottom w:val="single" w:color="auto" w:sz="4" w:space="0"/>
              <w:right w:val="single" w:color="auto" w:sz="4" w:space="0"/>
            </w:tcBorders>
            <w:shd w:val="clear" w:color="auto" w:fill="auto"/>
            <w:vAlign w:val="center"/>
          </w:tcPr>
          <w:p w14:paraId="73F58BE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无记录</w:t>
            </w:r>
          </w:p>
        </w:tc>
        <w:tc>
          <w:tcPr>
            <w:tcW w:w="1240" w:type="dxa"/>
            <w:tcBorders>
              <w:top w:val="single" w:color="auto" w:sz="4" w:space="0"/>
              <w:left w:val="nil"/>
              <w:bottom w:val="single" w:color="auto" w:sz="4" w:space="0"/>
              <w:right w:val="single" w:color="auto" w:sz="4" w:space="0"/>
            </w:tcBorders>
            <w:shd w:val="clear" w:color="auto" w:fill="auto"/>
            <w:vAlign w:val="center"/>
          </w:tcPr>
          <w:p w14:paraId="6F2F82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297" w:type="dxa"/>
            <w:tcBorders>
              <w:top w:val="single" w:color="auto" w:sz="4" w:space="0"/>
              <w:left w:val="nil"/>
              <w:bottom w:val="single" w:color="auto" w:sz="4" w:space="0"/>
              <w:right w:val="single" w:color="auto" w:sz="4" w:space="0"/>
            </w:tcBorders>
            <w:shd w:val="clear" w:color="auto" w:fill="auto"/>
            <w:vAlign w:val="center"/>
          </w:tcPr>
          <w:p w14:paraId="477B6362">
            <w:pPr>
              <w:widowControl/>
              <w:jc w:val="center"/>
              <w:rPr>
                <w:rFonts w:hint="eastAsia" w:ascii="宋体" w:hAnsi="宋体" w:eastAsia="宋体" w:cs="Arial Unicode MS"/>
                <w:color w:val="000000"/>
                <w:kern w:val="0"/>
                <w:sz w:val="18"/>
                <w:szCs w:val="18"/>
              </w:rPr>
            </w:pPr>
          </w:p>
        </w:tc>
        <w:tc>
          <w:tcPr>
            <w:tcW w:w="1222" w:type="dxa"/>
            <w:tcBorders>
              <w:top w:val="single" w:color="auto" w:sz="4" w:space="0"/>
              <w:left w:val="nil"/>
              <w:bottom w:val="single" w:color="auto" w:sz="4" w:space="0"/>
              <w:right w:val="single" w:color="auto" w:sz="4" w:space="0"/>
            </w:tcBorders>
            <w:shd w:val="clear" w:color="auto" w:fill="auto"/>
            <w:vAlign w:val="center"/>
          </w:tcPr>
          <w:p w14:paraId="2600AE94">
            <w:pPr>
              <w:widowControl/>
              <w:jc w:val="center"/>
              <w:rPr>
                <w:rFonts w:hint="eastAsia" w:ascii="宋体" w:hAnsi="宋体" w:eastAsia="宋体" w:cs="Arial Unicode MS"/>
                <w:color w:val="000000"/>
                <w:kern w:val="0"/>
                <w:sz w:val="18"/>
                <w:szCs w:val="18"/>
              </w:rPr>
            </w:pPr>
          </w:p>
        </w:tc>
      </w:tr>
      <w:tr w14:paraId="66EF53B6">
        <w:tblPrEx>
          <w:tblCellMar>
            <w:top w:w="0" w:type="dxa"/>
            <w:left w:w="108" w:type="dxa"/>
            <w:bottom w:w="0" w:type="dxa"/>
            <w:right w:w="108" w:type="dxa"/>
          </w:tblCellMar>
        </w:tblPrEx>
        <w:trPr>
          <w:trHeight w:val="20" w:hRule="atLeast"/>
        </w:trPr>
        <w:tc>
          <w:tcPr>
            <w:tcW w:w="743" w:type="dxa"/>
            <w:vMerge w:val="continue"/>
            <w:tcBorders>
              <w:left w:val="single" w:color="auto" w:sz="4" w:space="0"/>
              <w:right w:val="single" w:color="auto" w:sz="4" w:space="0"/>
            </w:tcBorders>
            <w:vAlign w:val="center"/>
          </w:tcPr>
          <w:p w14:paraId="6FF6ED10">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4A3E8825">
            <w:pPr>
              <w:widowControl/>
              <w:jc w:val="left"/>
              <w:rPr>
                <w:rFonts w:ascii="宋体" w:hAnsi="宋体" w:eastAsia="宋体" w:cs="宋体"/>
                <w:color w:val="000000"/>
                <w:kern w:val="0"/>
                <w:sz w:val="18"/>
                <w:szCs w:val="18"/>
              </w:rPr>
            </w:pPr>
          </w:p>
        </w:tc>
        <w:tc>
          <w:tcPr>
            <w:tcW w:w="9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B2B70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公众监督</w:t>
            </w:r>
          </w:p>
        </w:tc>
        <w:tc>
          <w:tcPr>
            <w:tcW w:w="5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72C5B2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r>
              <w:rPr>
                <w:rFonts w:ascii="宋体" w:hAnsi="宋体" w:eastAsia="宋体" w:cs="宋体"/>
                <w:color w:val="000000"/>
                <w:kern w:val="0"/>
                <w:sz w:val="18"/>
                <w:szCs w:val="18"/>
              </w:rPr>
              <w:t>0</w:t>
            </w:r>
            <w:r>
              <w:rPr>
                <w:rFonts w:hint="eastAsia" w:ascii="宋体" w:hAnsi="宋体" w:eastAsia="宋体" w:cs="宋体"/>
                <w:color w:val="000000"/>
                <w:kern w:val="0"/>
                <w:sz w:val="18"/>
                <w:szCs w:val="18"/>
              </w:rPr>
              <w:t>%</w:t>
            </w:r>
          </w:p>
        </w:tc>
        <w:tc>
          <w:tcPr>
            <w:tcW w:w="2370" w:type="dxa"/>
            <w:vMerge w:val="restart"/>
            <w:tcBorders>
              <w:top w:val="single" w:color="auto" w:sz="4" w:space="0"/>
              <w:left w:val="single" w:color="auto" w:sz="4" w:space="0"/>
              <w:bottom w:val="single" w:color="auto" w:sz="4" w:space="0"/>
              <w:right w:val="single" w:color="auto" w:sz="4" w:space="0"/>
            </w:tcBorders>
            <w:vAlign w:val="center"/>
          </w:tcPr>
          <w:p w14:paraId="4EFDB3F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通过受评企业是否自愿签署《</w:t>
            </w:r>
            <w:r>
              <w:rPr>
                <w:rFonts w:hint="eastAsia" w:ascii="宋体" w:hAnsi="宋体" w:eastAsia="宋体" w:cs="宋体"/>
                <w:color w:val="000000"/>
                <w:kern w:val="0"/>
                <w:sz w:val="18"/>
                <w:szCs w:val="18"/>
                <w:lang w:val="en-US" w:eastAsia="zh-CN"/>
              </w:rPr>
              <w:t>山西省住宅装饰装修投诉及争议解决办法</w:t>
            </w: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承诺书、</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山西省家具合同示范文本</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等</w:t>
            </w:r>
            <w:r>
              <w:rPr>
                <w:rFonts w:hint="eastAsia" w:ascii="宋体" w:hAnsi="宋体" w:eastAsia="宋体" w:cs="宋体"/>
                <w:color w:val="000000"/>
                <w:kern w:val="0"/>
                <w:sz w:val="18"/>
                <w:szCs w:val="18"/>
              </w:rPr>
              <w:t>考察企业接受公众监督的意愿。</w:t>
            </w:r>
          </w:p>
        </w:tc>
        <w:tc>
          <w:tcPr>
            <w:tcW w:w="797" w:type="dxa"/>
            <w:tcBorders>
              <w:top w:val="single" w:color="auto" w:sz="4" w:space="0"/>
              <w:left w:val="nil"/>
              <w:bottom w:val="single" w:color="auto" w:sz="4" w:space="0"/>
              <w:right w:val="single" w:color="auto" w:sz="4" w:space="0"/>
            </w:tcBorders>
            <w:shd w:val="clear" w:color="auto" w:fill="auto"/>
            <w:vAlign w:val="center"/>
          </w:tcPr>
          <w:p w14:paraId="126F5F6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是否签署公约</w:t>
            </w:r>
          </w:p>
        </w:tc>
        <w:tc>
          <w:tcPr>
            <w:tcW w:w="1240" w:type="dxa"/>
            <w:tcBorders>
              <w:top w:val="single" w:color="auto" w:sz="4" w:space="0"/>
              <w:left w:val="nil"/>
              <w:bottom w:val="single" w:color="auto" w:sz="4" w:space="0"/>
              <w:right w:val="single" w:color="auto" w:sz="4" w:space="0"/>
            </w:tcBorders>
            <w:shd w:val="clear" w:color="auto" w:fill="auto"/>
            <w:vAlign w:val="center"/>
          </w:tcPr>
          <w:p w14:paraId="2959C3C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97" w:type="dxa"/>
            <w:tcBorders>
              <w:top w:val="single" w:color="auto" w:sz="4" w:space="0"/>
              <w:left w:val="nil"/>
              <w:bottom w:val="single" w:color="auto" w:sz="4" w:space="0"/>
              <w:right w:val="single" w:color="auto" w:sz="4" w:space="0"/>
            </w:tcBorders>
            <w:shd w:val="clear" w:color="auto" w:fill="auto"/>
            <w:vAlign w:val="center"/>
          </w:tcPr>
          <w:p w14:paraId="289A9532">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22" w:type="dxa"/>
            <w:tcBorders>
              <w:top w:val="single" w:color="auto" w:sz="4" w:space="0"/>
              <w:left w:val="nil"/>
              <w:bottom w:val="single" w:color="auto" w:sz="4" w:space="0"/>
              <w:right w:val="single" w:color="auto" w:sz="4" w:space="0"/>
            </w:tcBorders>
            <w:shd w:val="clear" w:color="auto" w:fill="auto"/>
            <w:vAlign w:val="center"/>
          </w:tcPr>
          <w:p w14:paraId="6FD3F49F">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32C343A2">
        <w:tblPrEx>
          <w:tblCellMar>
            <w:top w:w="0" w:type="dxa"/>
            <w:left w:w="108" w:type="dxa"/>
            <w:bottom w:w="0" w:type="dxa"/>
            <w:right w:w="108" w:type="dxa"/>
          </w:tblCellMar>
        </w:tblPrEx>
        <w:trPr>
          <w:trHeight w:val="678" w:hRule="atLeast"/>
        </w:trPr>
        <w:tc>
          <w:tcPr>
            <w:tcW w:w="743" w:type="dxa"/>
            <w:vMerge w:val="continue"/>
            <w:tcBorders>
              <w:left w:val="single" w:color="auto" w:sz="4" w:space="0"/>
              <w:right w:val="single" w:color="auto" w:sz="4" w:space="0"/>
            </w:tcBorders>
            <w:vAlign w:val="center"/>
          </w:tcPr>
          <w:p w14:paraId="7E3A2E37">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5D9247A8">
            <w:pPr>
              <w:widowControl/>
              <w:jc w:val="left"/>
              <w:rPr>
                <w:rFonts w:ascii="宋体" w:hAnsi="宋体" w:eastAsia="宋体" w:cs="宋体"/>
                <w:color w:val="000000"/>
                <w:kern w:val="0"/>
                <w:sz w:val="18"/>
                <w:szCs w:val="18"/>
              </w:rPr>
            </w:pPr>
          </w:p>
        </w:tc>
        <w:tc>
          <w:tcPr>
            <w:tcW w:w="9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131AED">
            <w:pPr>
              <w:widowControl/>
              <w:jc w:val="center"/>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42DAF3">
            <w:pPr>
              <w:widowControl/>
              <w:jc w:val="center"/>
              <w:rPr>
                <w:rFonts w:ascii="宋体" w:hAnsi="宋体" w:eastAsia="宋体" w:cs="宋体"/>
                <w:color w:val="000000"/>
                <w:kern w:val="0"/>
                <w:sz w:val="18"/>
                <w:szCs w:val="18"/>
              </w:rPr>
            </w:pPr>
          </w:p>
        </w:tc>
        <w:tc>
          <w:tcPr>
            <w:tcW w:w="2370" w:type="dxa"/>
            <w:vMerge w:val="continue"/>
            <w:tcBorders>
              <w:top w:val="single" w:color="auto" w:sz="4" w:space="0"/>
              <w:left w:val="single" w:color="auto" w:sz="4" w:space="0"/>
              <w:bottom w:val="single" w:color="auto" w:sz="4" w:space="0"/>
              <w:right w:val="single" w:color="auto" w:sz="4" w:space="0"/>
            </w:tcBorders>
            <w:vAlign w:val="center"/>
          </w:tcPr>
          <w:p w14:paraId="4A4D405E">
            <w:pPr>
              <w:widowControl/>
              <w:jc w:val="left"/>
              <w:rPr>
                <w:rFonts w:ascii="宋体" w:hAnsi="宋体" w:eastAsia="宋体" w:cs="宋体"/>
                <w:color w:val="000000"/>
                <w:kern w:val="0"/>
                <w:sz w:val="18"/>
                <w:szCs w:val="18"/>
              </w:rPr>
            </w:pPr>
          </w:p>
        </w:tc>
        <w:tc>
          <w:tcPr>
            <w:tcW w:w="797" w:type="dxa"/>
            <w:tcBorders>
              <w:top w:val="single" w:color="auto" w:sz="4" w:space="0"/>
              <w:left w:val="nil"/>
              <w:bottom w:val="single" w:color="auto" w:sz="4" w:space="0"/>
              <w:right w:val="single" w:color="auto" w:sz="4" w:space="0"/>
            </w:tcBorders>
            <w:shd w:val="clear" w:color="auto" w:fill="auto"/>
            <w:vAlign w:val="center"/>
          </w:tcPr>
          <w:p w14:paraId="1A75FA8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是</w:t>
            </w:r>
          </w:p>
        </w:tc>
        <w:tc>
          <w:tcPr>
            <w:tcW w:w="1240" w:type="dxa"/>
            <w:tcBorders>
              <w:top w:val="single" w:color="auto" w:sz="4" w:space="0"/>
              <w:left w:val="nil"/>
              <w:bottom w:val="single" w:color="auto" w:sz="4" w:space="0"/>
              <w:right w:val="single" w:color="auto" w:sz="4" w:space="0"/>
            </w:tcBorders>
            <w:shd w:val="clear" w:color="auto" w:fill="auto"/>
            <w:vAlign w:val="center"/>
          </w:tcPr>
          <w:p w14:paraId="2711456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297" w:type="dxa"/>
            <w:tcBorders>
              <w:top w:val="single" w:color="auto" w:sz="4" w:space="0"/>
              <w:left w:val="nil"/>
              <w:bottom w:val="single" w:color="auto" w:sz="4" w:space="0"/>
              <w:right w:val="single" w:color="auto" w:sz="4" w:space="0"/>
            </w:tcBorders>
            <w:shd w:val="clear" w:color="auto" w:fill="auto"/>
            <w:vAlign w:val="center"/>
          </w:tcPr>
          <w:p w14:paraId="302ED6D3">
            <w:pPr>
              <w:widowControl/>
              <w:jc w:val="center"/>
              <w:rPr>
                <w:rFonts w:hint="eastAsia" w:ascii="宋体" w:hAnsi="宋体" w:eastAsia="宋体" w:cs="Arial Unicode MS"/>
                <w:color w:val="000000"/>
                <w:kern w:val="0"/>
                <w:sz w:val="18"/>
                <w:szCs w:val="18"/>
              </w:rPr>
            </w:pPr>
          </w:p>
        </w:tc>
        <w:tc>
          <w:tcPr>
            <w:tcW w:w="1222" w:type="dxa"/>
            <w:tcBorders>
              <w:top w:val="single" w:color="auto" w:sz="4" w:space="0"/>
              <w:left w:val="nil"/>
              <w:bottom w:val="single" w:color="auto" w:sz="4" w:space="0"/>
              <w:right w:val="single" w:color="auto" w:sz="4" w:space="0"/>
            </w:tcBorders>
            <w:shd w:val="clear" w:color="auto" w:fill="auto"/>
            <w:vAlign w:val="center"/>
          </w:tcPr>
          <w:p w14:paraId="78B4B96F">
            <w:pPr>
              <w:widowControl/>
              <w:jc w:val="center"/>
              <w:rPr>
                <w:rFonts w:hint="eastAsia" w:ascii="宋体" w:hAnsi="宋体" w:eastAsia="宋体" w:cs="Arial Unicode MS"/>
                <w:color w:val="000000"/>
                <w:kern w:val="0"/>
                <w:sz w:val="18"/>
                <w:szCs w:val="18"/>
              </w:rPr>
            </w:pPr>
          </w:p>
        </w:tc>
      </w:tr>
      <w:tr w14:paraId="3B399F24">
        <w:tblPrEx>
          <w:tblCellMar>
            <w:top w:w="0" w:type="dxa"/>
            <w:left w:w="108" w:type="dxa"/>
            <w:bottom w:w="0" w:type="dxa"/>
            <w:right w:w="108" w:type="dxa"/>
          </w:tblCellMar>
        </w:tblPrEx>
        <w:trPr>
          <w:trHeight w:val="20" w:hRule="atLeast"/>
        </w:trPr>
        <w:tc>
          <w:tcPr>
            <w:tcW w:w="743" w:type="dxa"/>
            <w:vMerge w:val="continue"/>
            <w:tcBorders>
              <w:left w:val="single" w:color="auto" w:sz="4" w:space="0"/>
              <w:right w:val="single" w:color="auto" w:sz="4" w:space="0"/>
            </w:tcBorders>
            <w:vAlign w:val="center"/>
          </w:tcPr>
          <w:p w14:paraId="766C65F2">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2A1E3772">
            <w:pPr>
              <w:widowControl/>
              <w:jc w:val="left"/>
              <w:rPr>
                <w:rFonts w:ascii="宋体" w:hAnsi="宋体" w:eastAsia="宋体" w:cs="宋体"/>
                <w:color w:val="000000"/>
                <w:kern w:val="0"/>
                <w:sz w:val="18"/>
                <w:szCs w:val="18"/>
              </w:rPr>
            </w:pPr>
          </w:p>
        </w:tc>
        <w:tc>
          <w:tcPr>
            <w:tcW w:w="9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4241E9">
            <w:pPr>
              <w:widowControl/>
              <w:jc w:val="center"/>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B9E894">
            <w:pPr>
              <w:widowControl/>
              <w:jc w:val="center"/>
              <w:rPr>
                <w:rFonts w:ascii="宋体" w:hAnsi="宋体" w:eastAsia="宋体" w:cs="宋体"/>
                <w:color w:val="000000"/>
                <w:kern w:val="0"/>
                <w:sz w:val="18"/>
                <w:szCs w:val="18"/>
              </w:rPr>
            </w:pPr>
          </w:p>
        </w:tc>
        <w:tc>
          <w:tcPr>
            <w:tcW w:w="2370" w:type="dxa"/>
            <w:vMerge w:val="continue"/>
            <w:tcBorders>
              <w:top w:val="single" w:color="auto" w:sz="4" w:space="0"/>
              <w:left w:val="single" w:color="auto" w:sz="4" w:space="0"/>
              <w:bottom w:val="single" w:color="auto" w:sz="4" w:space="0"/>
              <w:right w:val="single" w:color="auto" w:sz="4" w:space="0"/>
            </w:tcBorders>
            <w:vAlign w:val="center"/>
          </w:tcPr>
          <w:p w14:paraId="2C16A1E8">
            <w:pPr>
              <w:widowControl/>
              <w:jc w:val="left"/>
              <w:rPr>
                <w:rFonts w:ascii="宋体" w:hAnsi="宋体" w:eastAsia="宋体" w:cs="宋体"/>
                <w:color w:val="000000"/>
                <w:kern w:val="0"/>
                <w:sz w:val="18"/>
                <w:szCs w:val="18"/>
              </w:rPr>
            </w:pPr>
          </w:p>
        </w:tc>
        <w:tc>
          <w:tcPr>
            <w:tcW w:w="797" w:type="dxa"/>
            <w:tcBorders>
              <w:top w:val="single" w:color="auto" w:sz="4" w:space="0"/>
              <w:left w:val="nil"/>
              <w:bottom w:val="single" w:color="auto" w:sz="4" w:space="0"/>
              <w:right w:val="single" w:color="auto" w:sz="4" w:space="0"/>
            </w:tcBorders>
            <w:shd w:val="clear" w:color="auto" w:fill="auto"/>
            <w:vAlign w:val="center"/>
          </w:tcPr>
          <w:p w14:paraId="5FA567D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否</w:t>
            </w:r>
          </w:p>
        </w:tc>
        <w:tc>
          <w:tcPr>
            <w:tcW w:w="1240" w:type="dxa"/>
            <w:tcBorders>
              <w:top w:val="single" w:color="auto" w:sz="4" w:space="0"/>
              <w:left w:val="nil"/>
              <w:bottom w:val="single" w:color="auto" w:sz="4" w:space="0"/>
              <w:right w:val="single" w:color="auto" w:sz="4" w:space="0"/>
            </w:tcBorders>
            <w:shd w:val="clear" w:color="auto" w:fill="auto"/>
            <w:vAlign w:val="center"/>
          </w:tcPr>
          <w:p w14:paraId="5478C04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297" w:type="dxa"/>
            <w:tcBorders>
              <w:top w:val="single" w:color="auto" w:sz="4" w:space="0"/>
              <w:left w:val="nil"/>
              <w:bottom w:val="single" w:color="auto" w:sz="4" w:space="0"/>
              <w:right w:val="single" w:color="auto" w:sz="4" w:space="0"/>
            </w:tcBorders>
            <w:shd w:val="clear" w:color="auto" w:fill="auto"/>
            <w:vAlign w:val="center"/>
          </w:tcPr>
          <w:p w14:paraId="3C211763">
            <w:pPr>
              <w:widowControl/>
              <w:jc w:val="center"/>
              <w:rPr>
                <w:rFonts w:hint="eastAsia" w:ascii="宋体" w:hAnsi="宋体" w:eastAsia="宋体" w:cs="Arial Unicode MS"/>
                <w:color w:val="000000"/>
                <w:kern w:val="0"/>
                <w:sz w:val="18"/>
                <w:szCs w:val="18"/>
              </w:rPr>
            </w:pPr>
          </w:p>
        </w:tc>
        <w:tc>
          <w:tcPr>
            <w:tcW w:w="1222" w:type="dxa"/>
            <w:tcBorders>
              <w:top w:val="single" w:color="auto" w:sz="4" w:space="0"/>
              <w:left w:val="nil"/>
              <w:bottom w:val="single" w:color="auto" w:sz="4" w:space="0"/>
              <w:right w:val="single" w:color="auto" w:sz="4" w:space="0"/>
            </w:tcBorders>
            <w:shd w:val="clear" w:color="auto" w:fill="auto"/>
            <w:vAlign w:val="center"/>
          </w:tcPr>
          <w:p w14:paraId="4CB08761">
            <w:pPr>
              <w:widowControl/>
              <w:jc w:val="center"/>
              <w:rPr>
                <w:rFonts w:hint="eastAsia" w:ascii="宋体" w:hAnsi="宋体" w:eastAsia="宋体" w:cs="Arial Unicode MS"/>
                <w:color w:val="000000"/>
                <w:kern w:val="0"/>
                <w:sz w:val="18"/>
                <w:szCs w:val="18"/>
              </w:rPr>
            </w:pPr>
          </w:p>
        </w:tc>
      </w:tr>
      <w:tr w14:paraId="408FB59C">
        <w:tblPrEx>
          <w:tblCellMar>
            <w:top w:w="0" w:type="dxa"/>
            <w:left w:w="108" w:type="dxa"/>
            <w:bottom w:w="0" w:type="dxa"/>
            <w:right w:w="108" w:type="dxa"/>
          </w:tblCellMar>
        </w:tblPrEx>
        <w:trPr>
          <w:trHeight w:val="375" w:hRule="atLeast"/>
        </w:trPr>
        <w:tc>
          <w:tcPr>
            <w:tcW w:w="743" w:type="dxa"/>
            <w:vMerge w:val="continue"/>
            <w:tcBorders>
              <w:left w:val="single" w:color="auto" w:sz="4" w:space="0"/>
              <w:right w:val="single" w:color="auto" w:sz="4" w:space="0"/>
            </w:tcBorders>
            <w:vAlign w:val="center"/>
          </w:tcPr>
          <w:p w14:paraId="5FC3E665">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4E7D7A48">
            <w:pPr>
              <w:widowControl/>
              <w:jc w:val="left"/>
              <w:rPr>
                <w:rFonts w:ascii="宋体" w:hAnsi="宋体" w:eastAsia="宋体" w:cs="宋体"/>
                <w:color w:val="000000"/>
                <w:kern w:val="0"/>
                <w:sz w:val="18"/>
                <w:szCs w:val="18"/>
              </w:rPr>
            </w:pPr>
          </w:p>
        </w:tc>
        <w:tc>
          <w:tcPr>
            <w:tcW w:w="9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C0952A">
            <w:pPr>
              <w:widowControl/>
              <w:tabs>
                <w:tab w:val="left" w:pos="354"/>
              </w:tabs>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诚信经营</w:t>
            </w:r>
          </w:p>
        </w:tc>
        <w:tc>
          <w:tcPr>
            <w:tcW w:w="5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DD79E8">
            <w:pPr>
              <w:widowControl/>
              <w:tabs>
                <w:tab w:val="left" w:pos="374"/>
              </w:tabs>
              <w:ind w:firstLine="180" w:firstLineChars="100"/>
              <w:jc w:val="left"/>
              <w:rPr>
                <w:rFonts w:hint="default" w:ascii="宋体" w:hAnsi="宋体" w:eastAsia="宋体" w:cs="宋体"/>
                <w:color w:val="000000"/>
                <w:kern w:val="0"/>
                <w:sz w:val="18"/>
                <w:szCs w:val="18"/>
                <w:lang w:val="en-US" w:eastAsia="zh-CN"/>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370" w:type="dxa"/>
            <w:vMerge w:val="restart"/>
            <w:tcBorders>
              <w:top w:val="single" w:color="auto" w:sz="4" w:space="0"/>
              <w:left w:val="single" w:color="auto" w:sz="4" w:space="0"/>
              <w:bottom w:val="single" w:color="auto" w:sz="4" w:space="0"/>
              <w:right w:val="single" w:color="auto" w:sz="4" w:space="0"/>
            </w:tcBorders>
            <w:vAlign w:val="center"/>
          </w:tcPr>
          <w:p w14:paraId="30B782CA">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商品信息是否真实</w:t>
            </w:r>
          </w:p>
        </w:tc>
        <w:tc>
          <w:tcPr>
            <w:tcW w:w="797" w:type="dxa"/>
            <w:tcBorders>
              <w:top w:val="single" w:color="auto" w:sz="4" w:space="0"/>
              <w:left w:val="nil"/>
              <w:bottom w:val="single" w:color="auto" w:sz="4" w:space="0"/>
              <w:right w:val="single" w:color="auto" w:sz="4" w:space="0"/>
            </w:tcBorders>
            <w:shd w:val="clear" w:color="auto" w:fill="auto"/>
            <w:vAlign w:val="center"/>
          </w:tcPr>
          <w:p w14:paraId="2E739D67">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真实</w:t>
            </w:r>
          </w:p>
        </w:tc>
        <w:tc>
          <w:tcPr>
            <w:tcW w:w="1240" w:type="dxa"/>
            <w:tcBorders>
              <w:top w:val="single" w:color="auto" w:sz="4" w:space="0"/>
              <w:left w:val="nil"/>
              <w:bottom w:val="single" w:color="auto" w:sz="4" w:space="0"/>
              <w:right w:val="single" w:color="auto" w:sz="4" w:space="0"/>
            </w:tcBorders>
            <w:shd w:val="clear" w:color="auto" w:fill="auto"/>
            <w:vAlign w:val="center"/>
          </w:tcPr>
          <w:p w14:paraId="5EC95E30">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c>
          <w:tcPr>
            <w:tcW w:w="1297" w:type="dxa"/>
            <w:tcBorders>
              <w:top w:val="single" w:color="auto" w:sz="4" w:space="0"/>
              <w:left w:val="nil"/>
              <w:bottom w:val="single" w:color="auto" w:sz="4" w:space="0"/>
              <w:right w:val="single" w:color="auto" w:sz="4" w:space="0"/>
            </w:tcBorders>
            <w:shd w:val="clear" w:color="auto" w:fill="auto"/>
            <w:vAlign w:val="center"/>
          </w:tcPr>
          <w:p w14:paraId="7A93644A">
            <w:pPr>
              <w:widowControl/>
              <w:jc w:val="center"/>
              <w:rPr>
                <w:rFonts w:hint="eastAsia" w:ascii="宋体" w:hAnsi="宋体" w:eastAsia="宋体" w:cs="Arial Unicode MS"/>
                <w:color w:val="000000"/>
                <w:kern w:val="0"/>
                <w:sz w:val="18"/>
                <w:szCs w:val="18"/>
                <w:lang w:val="en-US" w:eastAsia="zh-CN"/>
              </w:rPr>
            </w:pPr>
          </w:p>
        </w:tc>
        <w:tc>
          <w:tcPr>
            <w:tcW w:w="1222" w:type="dxa"/>
            <w:tcBorders>
              <w:top w:val="single" w:color="auto" w:sz="4" w:space="0"/>
              <w:left w:val="nil"/>
              <w:bottom w:val="single" w:color="auto" w:sz="4" w:space="0"/>
              <w:right w:val="single" w:color="auto" w:sz="4" w:space="0"/>
            </w:tcBorders>
            <w:shd w:val="clear" w:color="auto" w:fill="auto"/>
            <w:vAlign w:val="center"/>
          </w:tcPr>
          <w:p w14:paraId="3662D8E8">
            <w:pPr>
              <w:widowControl/>
              <w:jc w:val="center"/>
              <w:rPr>
                <w:rFonts w:hint="eastAsia" w:ascii="宋体" w:hAnsi="宋体" w:eastAsia="宋体" w:cs="Arial Unicode MS"/>
                <w:color w:val="000000"/>
                <w:kern w:val="0"/>
                <w:sz w:val="18"/>
                <w:szCs w:val="18"/>
                <w:lang w:val="en-US" w:eastAsia="zh-CN"/>
              </w:rPr>
            </w:pPr>
          </w:p>
        </w:tc>
      </w:tr>
      <w:tr w14:paraId="695BA576">
        <w:tblPrEx>
          <w:tblCellMar>
            <w:top w:w="0" w:type="dxa"/>
            <w:left w:w="108" w:type="dxa"/>
            <w:bottom w:w="0" w:type="dxa"/>
            <w:right w:w="108" w:type="dxa"/>
          </w:tblCellMar>
        </w:tblPrEx>
        <w:trPr>
          <w:trHeight w:val="222" w:hRule="atLeast"/>
        </w:trPr>
        <w:tc>
          <w:tcPr>
            <w:tcW w:w="743" w:type="dxa"/>
            <w:vMerge w:val="continue"/>
            <w:tcBorders>
              <w:left w:val="single" w:color="auto" w:sz="4" w:space="0"/>
              <w:right w:val="single" w:color="auto" w:sz="4" w:space="0"/>
            </w:tcBorders>
            <w:vAlign w:val="center"/>
          </w:tcPr>
          <w:p w14:paraId="00AE147C">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3F762140">
            <w:pPr>
              <w:widowControl/>
              <w:jc w:val="left"/>
              <w:rPr>
                <w:rFonts w:ascii="宋体" w:hAnsi="宋体" w:eastAsia="宋体" w:cs="宋体"/>
                <w:color w:val="000000"/>
                <w:kern w:val="0"/>
                <w:sz w:val="18"/>
                <w:szCs w:val="18"/>
              </w:rPr>
            </w:pPr>
          </w:p>
        </w:tc>
        <w:tc>
          <w:tcPr>
            <w:tcW w:w="9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C8B7CD">
            <w:pPr>
              <w:widowControl/>
              <w:jc w:val="center"/>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BA55A5">
            <w:pPr>
              <w:widowControl/>
              <w:jc w:val="center"/>
              <w:rPr>
                <w:rFonts w:ascii="宋体" w:hAnsi="宋体" w:eastAsia="宋体" w:cs="宋体"/>
                <w:color w:val="000000"/>
                <w:kern w:val="0"/>
                <w:sz w:val="18"/>
                <w:szCs w:val="18"/>
              </w:rPr>
            </w:pPr>
          </w:p>
        </w:tc>
        <w:tc>
          <w:tcPr>
            <w:tcW w:w="2370" w:type="dxa"/>
            <w:vMerge w:val="continue"/>
            <w:tcBorders>
              <w:top w:val="single" w:color="auto" w:sz="4" w:space="0"/>
              <w:left w:val="single" w:color="auto" w:sz="4" w:space="0"/>
              <w:bottom w:val="single" w:color="auto" w:sz="4" w:space="0"/>
              <w:right w:val="single" w:color="auto" w:sz="4" w:space="0"/>
            </w:tcBorders>
            <w:vAlign w:val="center"/>
          </w:tcPr>
          <w:p w14:paraId="1A768696">
            <w:pPr>
              <w:widowControl/>
              <w:jc w:val="center"/>
              <w:rPr>
                <w:rFonts w:ascii="宋体" w:hAnsi="宋体" w:eastAsia="宋体" w:cs="宋体"/>
                <w:color w:val="000000"/>
                <w:kern w:val="0"/>
                <w:sz w:val="18"/>
                <w:szCs w:val="18"/>
              </w:rPr>
            </w:pPr>
          </w:p>
        </w:tc>
        <w:tc>
          <w:tcPr>
            <w:tcW w:w="797" w:type="dxa"/>
            <w:tcBorders>
              <w:top w:val="single" w:color="auto" w:sz="4" w:space="0"/>
              <w:left w:val="nil"/>
              <w:bottom w:val="single" w:color="auto" w:sz="4" w:space="0"/>
              <w:right w:val="single" w:color="auto" w:sz="4" w:space="0"/>
            </w:tcBorders>
            <w:shd w:val="clear" w:color="auto" w:fill="auto"/>
            <w:vAlign w:val="center"/>
          </w:tcPr>
          <w:p w14:paraId="2E3A67A4">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不真实</w:t>
            </w:r>
          </w:p>
        </w:tc>
        <w:tc>
          <w:tcPr>
            <w:tcW w:w="1240" w:type="dxa"/>
            <w:tcBorders>
              <w:top w:val="single" w:color="auto" w:sz="4" w:space="0"/>
              <w:left w:val="nil"/>
              <w:bottom w:val="single" w:color="auto" w:sz="4" w:space="0"/>
              <w:right w:val="single" w:color="auto" w:sz="4" w:space="0"/>
            </w:tcBorders>
            <w:shd w:val="clear" w:color="auto" w:fill="auto"/>
            <w:vAlign w:val="center"/>
          </w:tcPr>
          <w:p w14:paraId="65A2EEDE">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c>
          <w:tcPr>
            <w:tcW w:w="1297" w:type="dxa"/>
            <w:tcBorders>
              <w:top w:val="single" w:color="auto" w:sz="4" w:space="0"/>
              <w:left w:val="nil"/>
              <w:bottom w:val="single" w:color="auto" w:sz="4" w:space="0"/>
              <w:right w:val="single" w:color="auto" w:sz="4" w:space="0"/>
            </w:tcBorders>
            <w:shd w:val="clear" w:color="auto" w:fill="auto"/>
            <w:vAlign w:val="center"/>
          </w:tcPr>
          <w:p w14:paraId="71753CE6">
            <w:pPr>
              <w:widowControl/>
              <w:jc w:val="center"/>
              <w:rPr>
                <w:rFonts w:hint="eastAsia" w:ascii="宋体" w:hAnsi="宋体" w:eastAsia="宋体" w:cs="Arial Unicode MS"/>
                <w:color w:val="000000"/>
                <w:kern w:val="0"/>
                <w:sz w:val="18"/>
                <w:szCs w:val="18"/>
                <w:lang w:val="en-US" w:eastAsia="zh-CN"/>
              </w:rPr>
            </w:pPr>
          </w:p>
        </w:tc>
        <w:tc>
          <w:tcPr>
            <w:tcW w:w="1222" w:type="dxa"/>
            <w:tcBorders>
              <w:top w:val="single" w:color="auto" w:sz="4" w:space="0"/>
              <w:left w:val="nil"/>
              <w:bottom w:val="single" w:color="auto" w:sz="4" w:space="0"/>
              <w:right w:val="single" w:color="auto" w:sz="4" w:space="0"/>
            </w:tcBorders>
            <w:shd w:val="clear" w:color="auto" w:fill="auto"/>
            <w:vAlign w:val="center"/>
          </w:tcPr>
          <w:p w14:paraId="5E99DFBB">
            <w:pPr>
              <w:widowControl/>
              <w:jc w:val="center"/>
              <w:rPr>
                <w:rFonts w:hint="eastAsia" w:ascii="宋体" w:hAnsi="宋体" w:eastAsia="宋体" w:cs="Arial Unicode MS"/>
                <w:color w:val="000000"/>
                <w:kern w:val="0"/>
                <w:sz w:val="18"/>
                <w:szCs w:val="18"/>
                <w:lang w:val="en-US" w:eastAsia="zh-CN"/>
              </w:rPr>
            </w:pPr>
          </w:p>
        </w:tc>
      </w:tr>
      <w:tr w14:paraId="22903242">
        <w:tblPrEx>
          <w:tblCellMar>
            <w:top w:w="0" w:type="dxa"/>
            <w:left w:w="108" w:type="dxa"/>
            <w:bottom w:w="0" w:type="dxa"/>
            <w:right w:w="108" w:type="dxa"/>
          </w:tblCellMar>
        </w:tblPrEx>
        <w:trPr>
          <w:trHeight w:val="535" w:hRule="atLeast"/>
        </w:trPr>
        <w:tc>
          <w:tcPr>
            <w:tcW w:w="743" w:type="dxa"/>
            <w:vMerge w:val="continue"/>
            <w:tcBorders>
              <w:left w:val="single" w:color="auto" w:sz="4" w:space="0"/>
              <w:right w:val="single" w:color="auto" w:sz="4" w:space="0"/>
            </w:tcBorders>
            <w:vAlign w:val="center"/>
          </w:tcPr>
          <w:p w14:paraId="2F095B15">
            <w:pPr>
              <w:widowControl/>
              <w:jc w:val="left"/>
              <w:rPr>
                <w:rFonts w:ascii="宋体" w:hAnsi="宋体" w:eastAsia="宋体" w:cs="宋体"/>
                <w:color w:val="000000"/>
                <w:kern w:val="0"/>
                <w:sz w:val="18"/>
                <w:szCs w:val="18"/>
              </w:rPr>
            </w:pPr>
          </w:p>
        </w:tc>
        <w:tc>
          <w:tcPr>
            <w:tcW w:w="825" w:type="dxa"/>
            <w:vMerge w:val="continue"/>
            <w:tcBorders>
              <w:left w:val="single" w:color="auto" w:sz="4" w:space="0"/>
              <w:right w:val="single" w:color="auto" w:sz="4" w:space="0"/>
            </w:tcBorders>
            <w:vAlign w:val="center"/>
          </w:tcPr>
          <w:p w14:paraId="2769A6F9">
            <w:pPr>
              <w:widowControl/>
              <w:jc w:val="left"/>
              <w:rPr>
                <w:rFonts w:ascii="宋体" w:hAnsi="宋体" w:eastAsia="宋体" w:cs="宋体"/>
                <w:color w:val="000000"/>
                <w:kern w:val="0"/>
                <w:sz w:val="18"/>
                <w:szCs w:val="18"/>
              </w:rPr>
            </w:pPr>
          </w:p>
        </w:tc>
        <w:tc>
          <w:tcPr>
            <w:tcW w:w="9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DC746D">
            <w:pPr>
              <w:widowControl/>
              <w:jc w:val="center"/>
              <w:rPr>
                <w:rFonts w:ascii="宋体" w:hAnsi="宋体" w:eastAsia="宋体" w:cs="宋体"/>
                <w:color w:val="000000"/>
                <w:kern w:val="0"/>
                <w:sz w:val="18"/>
                <w:szCs w:val="18"/>
              </w:rPr>
            </w:pPr>
          </w:p>
        </w:tc>
        <w:tc>
          <w:tcPr>
            <w:tcW w:w="5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578715">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370" w:type="dxa"/>
            <w:vMerge w:val="restart"/>
            <w:tcBorders>
              <w:top w:val="single" w:color="auto" w:sz="4" w:space="0"/>
              <w:left w:val="single" w:color="auto" w:sz="4" w:space="0"/>
              <w:bottom w:val="single" w:color="auto" w:sz="4" w:space="0"/>
              <w:right w:val="single" w:color="auto" w:sz="4" w:space="0"/>
            </w:tcBorders>
            <w:vAlign w:val="center"/>
          </w:tcPr>
          <w:p w14:paraId="220825BF">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商品环保质量是否合格（具备生产合格证）</w:t>
            </w:r>
          </w:p>
        </w:tc>
        <w:tc>
          <w:tcPr>
            <w:tcW w:w="797" w:type="dxa"/>
            <w:tcBorders>
              <w:top w:val="single" w:color="auto" w:sz="4" w:space="0"/>
              <w:left w:val="nil"/>
              <w:bottom w:val="single" w:color="auto" w:sz="4" w:space="0"/>
              <w:right w:val="single" w:color="auto" w:sz="4" w:space="0"/>
            </w:tcBorders>
            <w:shd w:val="clear" w:color="auto" w:fill="auto"/>
            <w:vAlign w:val="center"/>
          </w:tcPr>
          <w:p w14:paraId="44289BB9">
            <w:pPr>
              <w:bidi w:val="0"/>
              <w:ind w:firstLine="720" w:firstLineChars="400"/>
              <w:jc w:val="both"/>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color w:val="000000"/>
                <w:kern w:val="0"/>
                <w:sz w:val="18"/>
                <w:szCs w:val="18"/>
                <w:lang w:val="en-US" w:eastAsia="zh-CN"/>
              </w:rPr>
              <w:t>合格</w:t>
            </w:r>
          </w:p>
        </w:tc>
        <w:tc>
          <w:tcPr>
            <w:tcW w:w="1240" w:type="dxa"/>
            <w:tcBorders>
              <w:top w:val="single" w:color="auto" w:sz="4" w:space="0"/>
              <w:left w:val="nil"/>
              <w:bottom w:val="single" w:color="auto" w:sz="4" w:space="0"/>
              <w:right w:val="single" w:color="auto" w:sz="4" w:space="0"/>
            </w:tcBorders>
            <w:shd w:val="clear" w:color="auto" w:fill="auto"/>
            <w:vAlign w:val="center"/>
          </w:tcPr>
          <w:p w14:paraId="2E57C2BC">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c>
          <w:tcPr>
            <w:tcW w:w="1297" w:type="dxa"/>
            <w:tcBorders>
              <w:top w:val="single" w:color="auto" w:sz="4" w:space="0"/>
              <w:left w:val="nil"/>
              <w:bottom w:val="single" w:color="auto" w:sz="4" w:space="0"/>
              <w:right w:val="single" w:color="auto" w:sz="4" w:space="0"/>
            </w:tcBorders>
            <w:shd w:val="clear" w:color="auto" w:fill="auto"/>
            <w:vAlign w:val="center"/>
          </w:tcPr>
          <w:p w14:paraId="413C17DA">
            <w:pPr>
              <w:widowControl/>
              <w:jc w:val="center"/>
              <w:rPr>
                <w:rFonts w:hint="eastAsia" w:ascii="宋体" w:hAnsi="宋体" w:eastAsia="宋体" w:cs="Arial Unicode MS"/>
                <w:color w:val="000000"/>
                <w:kern w:val="0"/>
                <w:sz w:val="18"/>
                <w:szCs w:val="18"/>
                <w:lang w:val="en-US" w:eastAsia="zh-CN"/>
              </w:rPr>
            </w:pPr>
          </w:p>
        </w:tc>
        <w:tc>
          <w:tcPr>
            <w:tcW w:w="1222" w:type="dxa"/>
            <w:tcBorders>
              <w:top w:val="single" w:color="auto" w:sz="4" w:space="0"/>
              <w:left w:val="nil"/>
              <w:bottom w:val="single" w:color="auto" w:sz="4" w:space="0"/>
              <w:right w:val="single" w:color="auto" w:sz="4" w:space="0"/>
            </w:tcBorders>
            <w:shd w:val="clear" w:color="auto" w:fill="auto"/>
            <w:vAlign w:val="center"/>
          </w:tcPr>
          <w:p w14:paraId="46EDE9A1">
            <w:pPr>
              <w:widowControl/>
              <w:jc w:val="center"/>
              <w:rPr>
                <w:rFonts w:hint="eastAsia" w:ascii="宋体" w:hAnsi="宋体" w:eastAsia="宋体" w:cs="Arial Unicode MS"/>
                <w:color w:val="000000"/>
                <w:kern w:val="0"/>
                <w:sz w:val="18"/>
                <w:szCs w:val="18"/>
                <w:lang w:val="en-US" w:eastAsia="zh-CN"/>
              </w:rPr>
            </w:pPr>
          </w:p>
        </w:tc>
      </w:tr>
      <w:tr w14:paraId="23445716">
        <w:tblPrEx>
          <w:tblCellMar>
            <w:top w:w="0" w:type="dxa"/>
            <w:left w:w="108" w:type="dxa"/>
            <w:bottom w:w="0" w:type="dxa"/>
            <w:right w:w="108" w:type="dxa"/>
          </w:tblCellMar>
        </w:tblPrEx>
        <w:trPr>
          <w:trHeight w:val="574" w:hRule="atLeast"/>
        </w:trPr>
        <w:tc>
          <w:tcPr>
            <w:tcW w:w="743" w:type="dxa"/>
            <w:vMerge w:val="continue"/>
            <w:tcBorders>
              <w:left w:val="single" w:color="auto" w:sz="4" w:space="0"/>
              <w:bottom w:val="single" w:color="auto" w:sz="4" w:space="0"/>
              <w:right w:val="single" w:color="auto" w:sz="4" w:space="0"/>
            </w:tcBorders>
            <w:vAlign w:val="center"/>
          </w:tcPr>
          <w:p w14:paraId="17F5546D">
            <w:pPr>
              <w:widowControl/>
              <w:jc w:val="left"/>
              <w:rPr>
                <w:rFonts w:ascii="宋体" w:hAnsi="宋体" w:eastAsia="宋体" w:cs="宋体"/>
                <w:color w:val="000000"/>
                <w:kern w:val="0"/>
                <w:sz w:val="18"/>
                <w:szCs w:val="18"/>
              </w:rPr>
            </w:pPr>
          </w:p>
        </w:tc>
        <w:tc>
          <w:tcPr>
            <w:tcW w:w="825" w:type="dxa"/>
            <w:vMerge w:val="continue"/>
            <w:tcBorders>
              <w:left w:val="single" w:color="auto" w:sz="4" w:space="0"/>
              <w:bottom w:val="single" w:color="auto" w:sz="4" w:space="0"/>
              <w:right w:val="single" w:color="auto" w:sz="4" w:space="0"/>
            </w:tcBorders>
            <w:vAlign w:val="center"/>
          </w:tcPr>
          <w:p w14:paraId="20DC409F">
            <w:pPr>
              <w:widowControl/>
              <w:jc w:val="left"/>
              <w:rPr>
                <w:rFonts w:ascii="宋体" w:hAnsi="宋体" w:eastAsia="宋体" w:cs="宋体"/>
                <w:color w:val="000000"/>
                <w:kern w:val="0"/>
                <w:sz w:val="18"/>
                <w:szCs w:val="18"/>
              </w:rPr>
            </w:pPr>
          </w:p>
        </w:tc>
        <w:tc>
          <w:tcPr>
            <w:tcW w:w="9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FC8DBD">
            <w:pPr>
              <w:widowControl/>
              <w:jc w:val="center"/>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D586AE">
            <w:pPr>
              <w:widowControl/>
              <w:jc w:val="center"/>
              <w:rPr>
                <w:rFonts w:ascii="宋体" w:hAnsi="宋体" w:eastAsia="宋体" w:cs="宋体"/>
                <w:color w:val="000000"/>
                <w:kern w:val="0"/>
                <w:sz w:val="18"/>
                <w:szCs w:val="18"/>
              </w:rPr>
            </w:pPr>
          </w:p>
        </w:tc>
        <w:tc>
          <w:tcPr>
            <w:tcW w:w="2370" w:type="dxa"/>
            <w:vMerge w:val="continue"/>
            <w:tcBorders>
              <w:top w:val="single" w:color="auto" w:sz="4" w:space="0"/>
              <w:left w:val="single" w:color="auto" w:sz="4" w:space="0"/>
              <w:bottom w:val="single" w:color="auto" w:sz="4" w:space="0"/>
              <w:right w:val="single" w:color="auto" w:sz="4" w:space="0"/>
            </w:tcBorders>
            <w:vAlign w:val="center"/>
          </w:tcPr>
          <w:p w14:paraId="29FCD8F0">
            <w:pPr>
              <w:widowControl/>
              <w:jc w:val="center"/>
              <w:rPr>
                <w:rFonts w:ascii="宋体" w:hAnsi="宋体" w:eastAsia="宋体" w:cs="宋体"/>
                <w:color w:val="000000"/>
                <w:kern w:val="0"/>
                <w:sz w:val="18"/>
                <w:szCs w:val="18"/>
              </w:rPr>
            </w:pPr>
          </w:p>
        </w:tc>
        <w:tc>
          <w:tcPr>
            <w:tcW w:w="797" w:type="dxa"/>
            <w:tcBorders>
              <w:top w:val="single" w:color="auto" w:sz="4" w:space="0"/>
              <w:left w:val="nil"/>
              <w:bottom w:val="single" w:color="auto" w:sz="4" w:space="0"/>
              <w:right w:val="single" w:color="auto" w:sz="4" w:space="0"/>
            </w:tcBorders>
            <w:shd w:val="clear" w:color="auto" w:fill="auto"/>
            <w:vAlign w:val="center"/>
          </w:tcPr>
          <w:p w14:paraId="049F297A">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不合格</w:t>
            </w:r>
          </w:p>
        </w:tc>
        <w:tc>
          <w:tcPr>
            <w:tcW w:w="1240" w:type="dxa"/>
            <w:tcBorders>
              <w:top w:val="single" w:color="auto" w:sz="4" w:space="0"/>
              <w:left w:val="nil"/>
              <w:bottom w:val="single" w:color="auto" w:sz="4" w:space="0"/>
              <w:right w:val="single" w:color="auto" w:sz="4" w:space="0"/>
            </w:tcBorders>
            <w:shd w:val="clear" w:color="auto" w:fill="auto"/>
            <w:vAlign w:val="center"/>
          </w:tcPr>
          <w:p w14:paraId="51BE14B7">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c>
          <w:tcPr>
            <w:tcW w:w="1297" w:type="dxa"/>
            <w:tcBorders>
              <w:top w:val="single" w:color="auto" w:sz="4" w:space="0"/>
              <w:left w:val="nil"/>
              <w:bottom w:val="single" w:color="auto" w:sz="4" w:space="0"/>
              <w:right w:val="single" w:color="auto" w:sz="4" w:space="0"/>
            </w:tcBorders>
            <w:shd w:val="clear" w:color="auto" w:fill="auto"/>
            <w:vAlign w:val="center"/>
          </w:tcPr>
          <w:p w14:paraId="1A068938">
            <w:pPr>
              <w:widowControl/>
              <w:jc w:val="center"/>
              <w:rPr>
                <w:rFonts w:hint="eastAsia" w:ascii="宋体" w:hAnsi="宋体" w:eastAsia="宋体" w:cs="Arial Unicode MS"/>
                <w:color w:val="000000"/>
                <w:kern w:val="0"/>
                <w:sz w:val="18"/>
                <w:szCs w:val="18"/>
                <w:lang w:val="en-US" w:eastAsia="zh-CN"/>
              </w:rPr>
            </w:pPr>
          </w:p>
        </w:tc>
        <w:tc>
          <w:tcPr>
            <w:tcW w:w="1222" w:type="dxa"/>
            <w:tcBorders>
              <w:top w:val="single" w:color="auto" w:sz="4" w:space="0"/>
              <w:left w:val="nil"/>
              <w:bottom w:val="single" w:color="auto" w:sz="4" w:space="0"/>
              <w:right w:val="single" w:color="auto" w:sz="4" w:space="0"/>
            </w:tcBorders>
            <w:shd w:val="clear" w:color="auto" w:fill="auto"/>
            <w:vAlign w:val="center"/>
          </w:tcPr>
          <w:p w14:paraId="7CD6B148">
            <w:pPr>
              <w:widowControl/>
              <w:jc w:val="center"/>
              <w:rPr>
                <w:rFonts w:hint="eastAsia" w:ascii="宋体" w:hAnsi="宋体" w:eastAsia="宋体" w:cs="Arial Unicode MS"/>
                <w:color w:val="000000"/>
                <w:kern w:val="0"/>
                <w:sz w:val="18"/>
                <w:szCs w:val="18"/>
                <w:lang w:val="en-US" w:eastAsia="zh-CN"/>
              </w:rPr>
            </w:pPr>
          </w:p>
        </w:tc>
      </w:tr>
    </w:tbl>
    <w:p w14:paraId="73E8B3F8">
      <w:pPr>
        <w:spacing w:line="360" w:lineRule="auto"/>
        <w:jc w:val="left"/>
        <w:rPr>
          <w:rFonts w:hint="default" w:ascii="仿宋_GB2312" w:eastAsia="仿宋_GB2312"/>
          <w:sz w:val="24"/>
          <w:szCs w:val="24"/>
          <w:lang w:val="en-US" w:eastAsia="zh-CN"/>
        </w:rPr>
      </w:pPr>
      <w:r>
        <w:rPr>
          <w:rFonts w:hint="eastAsia" w:ascii="仿宋_GB2312" w:eastAsia="仿宋_GB2312"/>
          <w:sz w:val="24"/>
          <w:szCs w:val="24"/>
          <w:lang w:val="en-US" w:eastAsia="zh-CN"/>
        </w:rPr>
        <w:t>备注：自评分值总分85分优秀，60分及60分以上合格，60分以下为不合格。</w:t>
      </w:r>
    </w:p>
    <w:p w14:paraId="62C5DA4B">
      <w:pPr>
        <w:spacing w:line="360" w:lineRule="auto"/>
        <w:jc w:val="left"/>
        <w:rPr>
          <w:rFonts w:hint="eastAsia" w:ascii="仿宋_GB2312" w:eastAsia="仿宋_GB2312"/>
          <w:sz w:val="32"/>
          <w:szCs w:val="32"/>
          <w:lang w:val="en-US" w:eastAsia="zh-CN"/>
        </w:rPr>
      </w:pPr>
    </w:p>
    <w:p w14:paraId="2383E0F9">
      <w:pPr>
        <w:spacing w:line="360" w:lineRule="auto"/>
        <w:jc w:val="left"/>
        <w:rPr>
          <w:rFonts w:hint="default" w:ascii="仿宋_GB2312" w:eastAsia="仿宋_GB2312"/>
          <w:sz w:val="32"/>
          <w:szCs w:val="32"/>
          <w:lang w:val="en-US" w:eastAsia="zh-CN"/>
        </w:rPr>
      </w:pPr>
      <w:r>
        <w:rPr>
          <w:rFonts w:hint="eastAsia" w:ascii="仿宋_GB2312" w:eastAsia="仿宋_GB2312"/>
          <w:sz w:val="32"/>
          <w:szCs w:val="32"/>
          <w:lang w:val="en-US" w:eastAsia="zh-CN"/>
        </w:rPr>
        <w:t>代表处审核并签字：</w:t>
      </w:r>
    </w:p>
    <w:sectPr>
      <w:footerReference r:id="rId3" w:type="default"/>
      <w:footerReference r:id="rId4" w:type="even"/>
      <w:pgSz w:w="11906" w:h="16838"/>
      <w:pgMar w:top="1440" w:right="1247" w:bottom="1440" w:left="1588" w:header="851" w:footer="992" w:gutter="0"/>
      <w:pgNumType w:fmt="numberInDash" w:start="1"/>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96B30">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6C249">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776C249">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1734A">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241C62">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8241C62">
                    <w:pPr>
                      <w:pStyle w:val="10"/>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EA2025"/>
    <w:multiLevelType w:val="multilevel"/>
    <w:tmpl w:val="6CEA2025"/>
    <w:lvl w:ilvl="0" w:tentative="0">
      <w:start w:val="1"/>
      <w:numFmt w:val="none"/>
      <w:pStyle w:val="39"/>
      <w:suff w:val="nothing"/>
      <w:lvlText w:val="%1"/>
      <w:lvlJc w:val="left"/>
      <w:rPr>
        <w:rFonts w:hint="default" w:ascii="Times New Roman" w:hAnsi="Times New Roman"/>
        <w:b/>
        <w:bCs/>
        <w:i w:val="0"/>
        <w:iCs w:val="0"/>
        <w:sz w:val="21"/>
        <w:szCs w:val="21"/>
      </w:rPr>
    </w:lvl>
    <w:lvl w:ilvl="1" w:tentative="0">
      <w:start w:val="1"/>
      <w:numFmt w:val="decimal"/>
      <w:pStyle w:val="40"/>
      <w:suff w:val="nothing"/>
      <w:lvlText w:val="%1%2　"/>
      <w:lvlJc w:val="left"/>
      <w:rPr>
        <w:rFonts w:hint="eastAsia" w:ascii="黑体" w:hAnsi="Times New Roman" w:eastAsia="黑体"/>
        <w:b w:val="0"/>
        <w:bCs w:val="0"/>
        <w:i w:val="0"/>
        <w:iCs w:val="0"/>
        <w:sz w:val="21"/>
        <w:szCs w:val="21"/>
      </w:rPr>
    </w:lvl>
    <w:lvl w:ilvl="2" w:tentative="0">
      <w:start w:val="1"/>
      <w:numFmt w:val="decimal"/>
      <w:pStyle w:val="41"/>
      <w:suff w:val="nothing"/>
      <w:lvlText w:val="%1%2.%3　"/>
      <w:lvlJc w:val="left"/>
      <w:rPr>
        <w:rFonts w:hint="eastAsia" w:ascii="黑体" w:hAnsi="Times New Roman" w:eastAsia="黑体"/>
        <w:b w:val="0"/>
        <w:bCs w:val="0"/>
        <w:i w:val="0"/>
        <w:iCs w:val="0"/>
        <w:sz w:val="21"/>
        <w:szCs w:val="21"/>
      </w:rPr>
    </w:lvl>
    <w:lvl w:ilvl="3" w:tentative="0">
      <w:start w:val="1"/>
      <w:numFmt w:val="decimal"/>
      <w:pStyle w:val="42"/>
      <w:suff w:val="nothing"/>
      <w:lvlText w:val="%1%2.%3.%4　"/>
      <w:lvlJc w:val="left"/>
      <w:rPr>
        <w:rFonts w:hint="eastAsia" w:ascii="黑体" w:hAnsi="Times New Roman" w:eastAsia="黑体"/>
        <w:b w:val="0"/>
        <w:bCs w:val="0"/>
        <w:i w:val="0"/>
        <w:iCs w:val="0"/>
        <w:sz w:val="21"/>
        <w:szCs w:val="21"/>
      </w:rPr>
    </w:lvl>
    <w:lvl w:ilvl="4" w:tentative="0">
      <w:start w:val="1"/>
      <w:numFmt w:val="decimal"/>
      <w:pStyle w:val="43"/>
      <w:suff w:val="nothing"/>
      <w:lvlText w:val="%1%2.%3.%4.%5　"/>
      <w:lvlJc w:val="left"/>
      <w:rPr>
        <w:rFonts w:hint="eastAsia" w:ascii="黑体" w:hAnsi="Times New Roman" w:eastAsia="黑体"/>
        <w:b w:val="0"/>
        <w:bCs w:val="0"/>
        <w:i w:val="0"/>
        <w:iCs w:val="0"/>
        <w:sz w:val="21"/>
        <w:szCs w:val="21"/>
      </w:rPr>
    </w:lvl>
    <w:lvl w:ilvl="5" w:tentative="0">
      <w:start w:val="1"/>
      <w:numFmt w:val="decimal"/>
      <w:pStyle w:val="44"/>
      <w:suff w:val="nothing"/>
      <w:lvlText w:val="%1%2.%3.%4.%5.%6　"/>
      <w:lvlJc w:val="left"/>
      <w:rPr>
        <w:rFonts w:hint="eastAsia" w:ascii="黑体" w:hAnsi="Times New Roman" w:eastAsia="黑体"/>
        <w:b w:val="0"/>
        <w:bCs w:val="0"/>
        <w:i w:val="0"/>
        <w:iCs w:val="0"/>
        <w:sz w:val="21"/>
        <w:szCs w:val="21"/>
      </w:rPr>
    </w:lvl>
    <w:lvl w:ilvl="6" w:tentative="0">
      <w:start w:val="1"/>
      <w:numFmt w:val="decimal"/>
      <w:pStyle w:val="46"/>
      <w:suff w:val="nothing"/>
      <w:lvlText w:val="%1%2.%3.%4.%5.%6.%7　"/>
      <w:lvlJc w:val="left"/>
      <w:rPr>
        <w:rFonts w:hint="eastAsia" w:ascii="黑体" w:hAnsi="Times New Roman" w:eastAsia="黑体"/>
        <w:b w:val="0"/>
        <w:bCs w:val="0"/>
        <w:i w:val="0"/>
        <w:iCs w:val="0"/>
        <w:sz w:val="21"/>
        <w:szCs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76933334"/>
    <w:multiLevelType w:val="multilevel"/>
    <w:tmpl w:val="76933334"/>
    <w:lvl w:ilvl="0" w:tentative="0">
      <w:start w:val="1"/>
      <w:numFmt w:val="none"/>
      <w:pStyle w:val="47"/>
      <w:lvlText w:val="%1——"/>
      <w:lvlJc w:val="left"/>
      <w:pPr>
        <w:tabs>
          <w:tab w:val="left" w:pos="907"/>
        </w:tabs>
        <w:ind w:left="964" w:hanging="544"/>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dmOWUwZTMyYjczZDA0NWY5NTZhMzkzYmY0YTA0NzgifQ=="/>
  </w:docVars>
  <w:rsids>
    <w:rsidRoot w:val="001F2E97"/>
    <w:rsid w:val="0006096E"/>
    <w:rsid w:val="0010598D"/>
    <w:rsid w:val="001812FB"/>
    <w:rsid w:val="00192F5D"/>
    <w:rsid w:val="001B1F3A"/>
    <w:rsid w:val="001F2E97"/>
    <w:rsid w:val="001F660A"/>
    <w:rsid w:val="002B39A6"/>
    <w:rsid w:val="002B7A4E"/>
    <w:rsid w:val="00385E27"/>
    <w:rsid w:val="004106F8"/>
    <w:rsid w:val="00412611"/>
    <w:rsid w:val="00482326"/>
    <w:rsid w:val="004971E0"/>
    <w:rsid w:val="004F4FFB"/>
    <w:rsid w:val="00670E06"/>
    <w:rsid w:val="006B3A1D"/>
    <w:rsid w:val="006D6D32"/>
    <w:rsid w:val="00874853"/>
    <w:rsid w:val="00920530"/>
    <w:rsid w:val="009D1413"/>
    <w:rsid w:val="009F6460"/>
    <w:rsid w:val="00AC045D"/>
    <w:rsid w:val="00BE22A7"/>
    <w:rsid w:val="00CB5A10"/>
    <w:rsid w:val="00CE72AE"/>
    <w:rsid w:val="00D14738"/>
    <w:rsid w:val="00F11ACE"/>
    <w:rsid w:val="00F14943"/>
    <w:rsid w:val="00F16DE3"/>
    <w:rsid w:val="00F51C10"/>
    <w:rsid w:val="01031E00"/>
    <w:rsid w:val="01064B90"/>
    <w:rsid w:val="01203FAE"/>
    <w:rsid w:val="01207B0A"/>
    <w:rsid w:val="01514167"/>
    <w:rsid w:val="0159301C"/>
    <w:rsid w:val="021C29C7"/>
    <w:rsid w:val="02C46BBB"/>
    <w:rsid w:val="03001E87"/>
    <w:rsid w:val="03060F81"/>
    <w:rsid w:val="04DA4474"/>
    <w:rsid w:val="06334571"/>
    <w:rsid w:val="06DB44D3"/>
    <w:rsid w:val="070E2AFA"/>
    <w:rsid w:val="07500A1D"/>
    <w:rsid w:val="075C5614"/>
    <w:rsid w:val="07BC2556"/>
    <w:rsid w:val="0822060B"/>
    <w:rsid w:val="083B347B"/>
    <w:rsid w:val="095567BF"/>
    <w:rsid w:val="09750C0F"/>
    <w:rsid w:val="09761E8B"/>
    <w:rsid w:val="09B07E99"/>
    <w:rsid w:val="0AA95014"/>
    <w:rsid w:val="0ACE05D7"/>
    <w:rsid w:val="0AD6392F"/>
    <w:rsid w:val="0B2D79F3"/>
    <w:rsid w:val="0B2E2BD1"/>
    <w:rsid w:val="0CD6232D"/>
    <w:rsid w:val="0CEC568C"/>
    <w:rsid w:val="0D0429D6"/>
    <w:rsid w:val="0E5E7EC3"/>
    <w:rsid w:val="0EBF70A2"/>
    <w:rsid w:val="0F3A26DF"/>
    <w:rsid w:val="112A7A51"/>
    <w:rsid w:val="1193257A"/>
    <w:rsid w:val="12850115"/>
    <w:rsid w:val="12EE638F"/>
    <w:rsid w:val="131C3D18"/>
    <w:rsid w:val="138F28CD"/>
    <w:rsid w:val="13EB21F9"/>
    <w:rsid w:val="14611454"/>
    <w:rsid w:val="14B82012"/>
    <w:rsid w:val="14E97EE7"/>
    <w:rsid w:val="14FC0436"/>
    <w:rsid w:val="154F67B8"/>
    <w:rsid w:val="169F1079"/>
    <w:rsid w:val="16DA6555"/>
    <w:rsid w:val="174C53D2"/>
    <w:rsid w:val="17D72D0D"/>
    <w:rsid w:val="17FB6B41"/>
    <w:rsid w:val="18185587"/>
    <w:rsid w:val="18EB2C9C"/>
    <w:rsid w:val="197C7F34"/>
    <w:rsid w:val="19B33977"/>
    <w:rsid w:val="19D21766"/>
    <w:rsid w:val="1B0D2C76"/>
    <w:rsid w:val="1B520DB0"/>
    <w:rsid w:val="1B776A68"/>
    <w:rsid w:val="1B80221C"/>
    <w:rsid w:val="1C2362A8"/>
    <w:rsid w:val="1D195A8C"/>
    <w:rsid w:val="1D2422D8"/>
    <w:rsid w:val="1D884F5D"/>
    <w:rsid w:val="1DB7314C"/>
    <w:rsid w:val="1DB82039"/>
    <w:rsid w:val="1E2A1B70"/>
    <w:rsid w:val="1E9430DD"/>
    <w:rsid w:val="1FF70178"/>
    <w:rsid w:val="1FF97A4C"/>
    <w:rsid w:val="21B77BBF"/>
    <w:rsid w:val="21EA7F94"/>
    <w:rsid w:val="21F77FBB"/>
    <w:rsid w:val="225160C8"/>
    <w:rsid w:val="22603DB2"/>
    <w:rsid w:val="227E1C7D"/>
    <w:rsid w:val="23132665"/>
    <w:rsid w:val="233A686A"/>
    <w:rsid w:val="23F724F4"/>
    <w:rsid w:val="246F29D3"/>
    <w:rsid w:val="2500362B"/>
    <w:rsid w:val="256A4F62"/>
    <w:rsid w:val="25AE00CE"/>
    <w:rsid w:val="263A5CDA"/>
    <w:rsid w:val="26694B17"/>
    <w:rsid w:val="282D0BDB"/>
    <w:rsid w:val="282D218A"/>
    <w:rsid w:val="284E28FF"/>
    <w:rsid w:val="28CD5B61"/>
    <w:rsid w:val="29B175E9"/>
    <w:rsid w:val="29C70BBB"/>
    <w:rsid w:val="2A930A9D"/>
    <w:rsid w:val="2B6A7F67"/>
    <w:rsid w:val="2BDB094E"/>
    <w:rsid w:val="2C9D5C03"/>
    <w:rsid w:val="2CAB0320"/>
    <w:rsid w:val="2CEF2903"/>
    <w:rsid w:val="2D716B89"/>
    <w:rsid w:val="2DB11966"/>
    <w:rsid w:val="2DC03E95"/>
    <w:rsid w:val="2E8B21B7"/>
    <w:rsid w:val="2EAE4DD7"/>
    <w:rsid w:val="2ED33B5E"/>
    <w:rsid w:val="2F901787"/>
    <w:rsid w:val="2F963610"/>
    <w:rsid w:val="301F4423"/>
    <w:rsid w:val="30332B06"/>
    <w:rsid w:val="3072599A"/>
    <w:rsid w:val="31F6028F"/>
    <w:rsid w:val="324C4353"/>
    <w:rsid w:val="32A970B0"/>
    <w:rsid w:val="32AB107A"/>
    <w:rsid w:val="337551E4"/>
    <w:rsid w:val="33B026C0"/>
    <w:rsid w:val="352221E1"/>
    <w:rsid w:val="35245113"/>
    <w:rsid w:val="35246EC1"/>
    <w:rsid w:val="356561E0"/>
    <w:rsid w:val="35845606"/>
    <w:rsid w:val="35B446E9"/>
    <w:rsid w:val="35D41F54"/>
    <w:rsid w:val="35E93C67"/>
    <w:rsid w:val="36266C69"/>
    <w:rsid w:val="36580E3B"/>
    <w:rsid w:val="370F76FD"/>
    <w:rsid w:val="374B2E2B"/>
    <w:rsid w:val="375241BA"/>
    <w:rsid w:val="37C8622A"/>
    <w:rsid w:val="37F708BD"/>
    <w:rsid w:val="38525E03"/>
    <w:rsid w:val="39C26CA9"/>
    <w:rsid w:val="39DB5A3C"/>
    <w:rsid w:val="3A173499"/>
    <w:rsid w:val="3A267BEC"/>
    <w:rsid w:val="3AAC3BE1"/>
    <w:rsid w:val="3AAD280F"/>
    <w:rsid w:val="3ABE1B66"/>
    <w:rsid w:val="3BB23479"/>
    <w:rsid w:val="3C3C2D43"/>
    <w:rsid w:val="3C582DDF"/>
    <w:rsid w:val="3C63246C"/>
    <w:rsid w:val="3C6777EE"/>
    <w:rsid w:val="3C7F70D3"/>
    <w:rsid w:val="3C8B0E63"/>
    <w:rsid w:val="3C917532"/>
    <w:rsid w:val="3CC72F54"/>
    <w:rsid w:val="3DDC4AD4"/>
    <w:rsid w:val="3DFA1107"/>
    <w:rsid w:val="3E754361"/>
    <w:rsid w:val="3E8D412D"/>
    <w:rsid w:val="3F656DF7"/>
    <w:rsid w:val="400D3374"/>
    <w:rsid w:val="40880C4C"/>
    <w:rsid w:val="40C33A32"/>
    <w:rsid w:val="40ED4F53"/>
    <w:rsid w:val="42AB0C22"/>
    <w:rsid w:val="42EA174A"/>
    <w:rsid w:val="4350685B"/>
    <w:rsid w:val="43F87E97"/>
    <w:rsid w:val="44B518E4"/>
    <w:rsid w:val="44EE3048"/>
    <w:rsid w:val="452B7DF8"/>
    <w:rsid w:val="474B30CC"/>
    <w:rsid w:val="476D2356"/>
    <w:rsid w:val="483526DD"/>
    <w:rsid w:val="48E21116"/>
    <w:rsid w:val="49396F88"/>
    <w:rsid w:val="4989333F"/>
    <w:rsid w:val="49D62A28"/>
    <w:rsid w:val="4B35377F"/>
    <w:rsid w:val="4C06511B"/>
    <w:rsid w:val="4C9170DB"/>
    <w:rsid w:val="4DDC25D7"/>
    <w:rsid w:val="4DF23BA9"/>
    <w:rsid w:val="4E8A2033"/>
    <w:rsid w:val="4EA053B3"/>
    <w:rsid w:val="4F0B3174"/>
    <w:rsid w:val="4F0C47F7"/>
    <w:rsid w:val="4F147B4F"/>
    <w:rsid w:val="4F5B577E"/>
    <w:rsid w:val="4F7A20A8"/>
    <w:rsid w:val="4FAE58AE"/>
    <w:rsid w:val="4FD23C92"/>
    <w:rsid w:val="4FD74E04"/>
    <w:rsid w:val="4FEE7AF3"/>
    <w:rsid w:val="4FF736F9"/>
    <w:rsid w:val="514761E9"/>
    <w:rsid w:val="51516E38"/>
    <w:rsid w:val="516721B8"/>
    <w:rsid w:val="51A26F77"/>
    <w:rsid w:val="51D13AD5"/>
    <w:rsid w:val="51D33CF1"/>
    <w:rsid w:val="529A65BD"/>
    <w:rsid w:val="52C06024"/>
    <w:rsid w:val="52E53CDC"/>
    <w:rsid w:val="53230361"/>
    <w:rsid w:val="532540D9"/>
    <w:rsid w:val="538057B3"/>
    <w:rsid w:val="53AC0356"/>
    <w:rsid w:val="53FA37B7"/>
    <w:rsid w:val="541F6D7A"/>
    <w:rsid w:val="55175CA3"/>
    <w:rsid w:val="557E3F74"/>
    <w:rsid w:val="558F1CDD"/>
    <w:rsid w:val="55C67DF5"/>
    <w:rsid w:val="56CC0FBF"/>
    <w:rsid w:val="56DA342C"/>
    <w:rsid w:val="570C5CDB"/>
    <w:rsid w:val="575C2093"/>
    <w:rsid w:val="579B0E0D"/>
    <w:rsid w:val="5827444F"/>
    <w:rsid w:val="5858676E"/>
    <w:rsid w:val="58C32BCE"/>
    <w:rsid w:val="58CA7BFC"/>
    <w:rsid w:val="59E20F76"/>
    <w:rsid w:val="5B0B1E06"/>
    <w:rsid w:val="5C0E53AE"/>
    <w:rsid w:val="5C904CB9"/>
    <w:rsid w:val="5CF8285E"/>
    <w:rsid w:val="5D6B1282"/>
    <w:rsid w:val="5DB03139"/>
    <w:rsid w:val="5DCA5FA9"/>
    <w:rsid w:val="5F8A08F3"/>
    <w:rsid w:val="604D031E"/>
    <w:rsid w:val="61202383"/>
    <w:rsid w:val="615D7134"/>
    <w:rsid w:val="61706E67"/>
    <w:rsid w:val="61880654"/>
    <w:rsid w:val="61EE7CE3"/>
    <w:rsid w:val="620A1069"/>
    <w:rsid w:val="6256605D"/>
    <w:rsid w:val="62802EE5"/>
    <w:rsid w:val="62C72B8F"/>
    <w:rsid w:val="62E775FD"/>
    <w:rsid w:val="62F5689F"/>
    <w:rsid w:val="63422A85"/>
    <w:rsid w:val="64416899"/>
    <w:rsid w:val="648844C8"/>
    <w:rsid w:val="649461E7"/>
    <w:rsid w:val="649C7F73"/>
    <w:rsid w:val="64A67E87"/>
    <w:rsid w:val="650A1380"/>
    <w:rsid w:val="6546685C"/>
    <w:rsid w:val="66372649"/>
    <w:rsid w:val="665A0735"/>
    <w:rsid w:val="66A51361"/>
    <w:rsid w:val="67B53825"/>
    <w:rsid w:val="680E73DA"/>
    <w:rsid w:val="68512B80"/>
    <w:rsid w:val="686745B2"/>
    <w:rsid w:val="68F67599"/>
    <w:rsid w:val="692A1FF1"/>
    <w:rsid w:val="6B916358"/>
    <w:rsid w:val="6BAE0CB8"/>
    <w:rsid w:val="6BEC17E0"/>
    <w:rsid w:val="6C111A96"/>
    <w:rsid w:val="6C787517"/>
    <w:rsid w:val="6D4B2536"/>
    <w:rsid w:val="6D4B54DD"/>
    <w:rsid w:val="6D635365"/>
    <w:rsid w:val="6DBE28CC"/>
    <w:rsid w:val="6DC7794B"/>
    <w:rsid w:val="6DD8201C"/>
    <w:rsid w:val="6DF029B0"/>
    <w:rsid w:val="6DFF1C9E"/>
    <w:rsid w:val="6EBA3E17"/>
    <w:rsid w:val="6EFA2466"/>
    <w:rsid w:val="6EFC1D3A"/>
    <w:rsid w:val="6F5E29F5"/>
    <w:rsid w:val="6F7C547D"/>
    <w:rsid w:val="6F9E7295"/>
    <w:rsid w:val="6FE949B4"/>
    <w:rsid w:val="6FF9271D"/>
    <w:rsid w:val="70761FC0"/>
    <w:rsid w:val="70A1528F"/>
    <w:rsid w:val="70D96C11"/>
    <w:rsid w:val="714F17AA"/>
    <w:rsid w:val="71520337"/>
    <w:rsid w:val="71A768D5"/>
    <w:rsid w:val="72FF44EF"/>
    <w:rsid w:val="733F48EB"/>
    <w:rsid w:val="74341F76"/>
    <w:rsid w:val="74EB233C"/>
    <w:rsid w:val="751466A0"/>
    <w:rsid w:val="75153B55"/>
    <w:rsid w:val="7541494A"/>
    <w:rsid w:val="75A008B0"/>
    <w:rsid w:val="75A86778"/>
    <w:rsid w:val="75B93A51"/>
    <w:rsid w:val="762F6E99"/>
    <w:rsid w:val="771542E1"/>
    <w:rsid w:val="772067E2"/>
    <w:rsid w:val="775C1F10"/>
    <w:rsid w:val="77C52CF4"/>
    <w:rsid w:val="789E15BA"/>
    <w:rsid w:val="796B468C"/>
    <w:rsid w:val="7A7237F8"/>
    <w:rsid w:val="7A7E03EF"/>
    <w:rsid w:val="7A9B68AB"/>
    <w:rsid w:val="7AB43E11"/>
    <w:rsid w:val="7AB4796D"/>
    <w:rsid w:val="7AB636E5"/>
    <w:rsid w:val="7B97545F"/>
    <w:rsid w:val="7BA94FF8"/>
    <w:rsid w:val="7C5746D7"/>
    <w:rsid w:val="7C683105"/>
    <w:rsid w:val="7CAC4457"/>
    <w:rsid w:val="7CC439BC"/>
    <w:rsid w:val="7D4633F9"/>
    <w:rsid w:val="7DA939D5"/>
    <w:rsid w:val="7E2A3167"/>
    <w:rsid w:val="7E2D63B4"/>
    <w:rsid w:val="7E7A711F"/>
    <w:rsid w:val="7E953F59"/>
    <w:rsid w:val="7EFC7B34"/>
    <w:rsid w:val="7F1430D0"/>
    <w:rsid w:val="7F4F235A"/>
    <w:rsid w:val="7FA77AA0"/>
    <w:rsid w:val="7FE64A6C"/>
    <w:rsid w:val="7FF73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2"/>
    <w:qFormat/>
    <w:uiPriority w:val="9"/>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4">
    <w:name w:val="heading 2"/>
    <w:basedOn w:val="1"/>
    <w:next w:val="1"/>
    <w:link w:val="23"/>
    <w:qFormat/>
    <w:uiPriority w:val="9"/>
    <w:pPr>
      <w:keepNext/>
      <w:keepLines/>
      <w:spacing w:before="260" w:after="260" w:line="416" w:lineRule="auto"/>
      <w:outlineLvl w:val="1"/>
    </w:pPr>
    <w:rPr>
      <w:rFonts w:ascii="Cambria" w:hAnsi="Cambria" w:eastAsia="宋体" w:cs="Cambria"/>
      <w:b/>
      <w:bCs/>
      <w:sz w:val="32"/>
      <w:szCs w:val="32"/>
    </w:rPr>
  </w:style>
  <w:style w:type="paragraph" w:styleId="2">
    <w:name w:val="heading 3"/>
    <w:basedOn w:val="1"/>
    <w:next w:val="1"/>
    <w:link w:val="24"/>
    <w:qFormat/>
    <w:uiPriority w:val="9"/>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3"/>
    <w:qFormat/>
    <w:uiPriority w:val="99"/>
    <w:rPr>
      <w:rFonts w:ascii="宋体" w:cs="宋体"/>
      <w:sz w:val="18"/>
      <w:szCs w:val="18"/>
    </w:rPr>
  </w:style>
  <w:style w:type="paragraph" w:styleId="6">
    <w:name w:val="annotation text"/>
    <w:basedOn w:val="1"/>
    <w:link w:val="58"/>
    <w:qFormat/>
    <w:uiPriority w:val="0"/>
    <w:pPr>
      <w:jc w:val="left"/>
    </w:pPr>
    <w:rPr>
      <w:rFonts w:ascii="Times New Roman" w:hAnsi="Times New Roman" w:eastAsia="宋体" w:cs="Times New Roman"/>
      <w:szCs w:val="24"/>
    </w:rPr>
  </w:style>
  <w:style w:type="paragraph" w:styleId="7">
    <w:name w:val="Body Text"/>
    <w:basedOn w:val="1"/>
    <w:link w:val="35"/>
    <w:qFormat/>
    <w:uiPriority w:val="0"/>
    <w:pPr>
      <w:spacing w:line="360" w:lineRule="auto"/>
    </w:pPr>
    <w:rPr>
      <w:rFonts w:ascii="Times New Roman" w:hAnsi="Times New Roman"/>
      <w:szCs w:val="21"/>
    </w:rPr>
  </w:style>
  <w:style w:type="paragraph" w:styleId="8">
    <w:name w:val="Date"/>
    <w:basedOn w:val="1"/>
    <w:next w:val="1"/>
    <w:link w:val="29"/>
    <w:qFormat/>
    <w:uiPriority w:val="0"/>
    <w:pPr>
      <w:ind w:left="100" w:leftChars="2500"/>
    </w:pPr>
    <w:rPr>
      <w:rFonts w:ascii="Times New Roman" w:hAnsi="Times New Roman"/>
      <w:szCs w:val="24"/>
      <w:lang w:val="zh-CN" w:eastAsia="zh-CN"/>
    </w:rPr>
  </w:style>
  <w:style w:type="paragraph" w:styleId="9">
    <w:name w:val="Balloon Text"/>
    <w:basedOn w:val="1"/>
    <w:link w:val="31"/>
    <w:qFormat/>
    <w:uiPriority w:val="99"/>
    <w:rPr>
      <w:rFonts w:ascii="Times New Roman" w:hAnsi="Times New Roman"/>
      <w:sz w:val="18"/>
      <w:szCs w:val="18"/>
    </w:rPr>
  </w:style>
  <w:style w:type="paragraph" w:styleId="10">
    <w:name w:val="footer"/>
    <w:basedOn w:val="1"/>
    <w:link w:val="27"/>
    <w:qFormat/>
    <w:uiPriority w:val="99"/>
    <w:pPr>
      <w:tabs>
        <w:tab w:val="center" w:pos="4153"/>
        <w:tab w:val="right" w:pos="8306"/>
      </w:tabs>
      <w:snapToGrid w:val="0"/>
      <w:jc w:val="left"/>
    </w:pPr>
    <w:rPr>
      <w:rFonts w:ascii="Times New Roman" w:hAnsi="Times New Roman"/>
      <w:sz w:val="18"/>
      <w:szCs w:val="18"/>
      <w:lang w:val="zh-CN" w:eastAsia="zh-CN"/>
    </w:rPr>
  </w:style>
  <w:style w:type="paragraph" w:styleId="11">
    <w:name w:val="header"/>
    <w:basedOn w:val="1"/>
    <w:link w:val="25"/>
    <w:qFormat/>
    <w:uiPriority w:val="99"/>
    <w:pPr>
      <w:pBdr>
        <w:bottom w:val="single" w:color="auto" w:sz="6" w:space="1"/>
      </w:pBdr>
      <w:tabs>
        <w:tab w:val="center" w:pos="4153"/>
        <w:tab w:val="right" w:pos="8306"/>
      </w:tabs>
      <w:snapToGrid w:val="0"/>
      <w:jc w:val="center"/>
    </w:pPr>
    <w:rPr>
      <w:rFonts w:ascii="Times New Roman" w:hAnsi="Times New Roman"/>
      <w:sz w:val="18"/>
      <w:szCs w:val="18"/>
      <w:lang w:val="zh-CN" w:eastAsia="zh-CN"/>
    </w:rPr>
  </w:style>
  <w:style w:type="paragraph" w:styleId="12">
    <w:name w:val="toc 1"/>
    <w:basedOn w:val="1"/>
    <w:next w:val="1"/>
    <w:autoRedefine/>
    <w:qFormat/>
    <w:uiPriority w:val="39"/>
    <w:pPr>
      <w:widowControl/>
      <w:spacing w:after="100" w:line="276" w:lineRule="auto"/>
      <w:jc w:val="left"/>
    </w:pPr>
    <w:rPr>
      <w:rFonts w:ascii="Calibri" w:hAnsi="Calibri" w:eastAsia="宋体" w:cs="Calibri"/>
      <w:kern w:val="0"/>
      <w:sz w:val="22"/>
    </w:rPr>
  </w:style>
  <w:style w:type="paragraph" w:styleId="13">
    <w:name w:val="Normal (Web)"/>
    <w:basedOn w:val="1"/>
    <w:qFormat/>
    <w:uiPriority w:val="0"/>
    <w:pPr>
      <w:widowControl/>
      <w:spacing w:before="100" w:beforeAutospacing="1" w:after="100" w:afterAutospacing="1"/>
      <w:ind w:firstLine="480"/>
      <w:jc w:val="left"/>
    </w:pPr>
    <w:rPr>
      <w:rFonts w:ascii="宋体" w:hAnsi="宋体" w:eastAsia="宋体" w:cs="宋体"/>
      <w:kern w:val="0"/>
      <w:sz w:val="24"/>
      <w:szCs w:val="24"/>
    </w:rPr>
  </w:style>
  <w:style w:type="paragraph" w:styleId="14">
    <w:name w:val="annotation subject"/>
    <w:basedOn w:val="6"/>
    <w:next w:val="6"/>
    <w:link w:val="60"/>
    <w:qFormat/>
    <w:uiPriority w:val="0"/>
    <w:rPr>
      <w:b/>
      <w:bCs/>
    </w:rPr>
  </w:style>
  <w:style w:type="table" w:styleId="16">
    <w:name w:val="Table Grid"/>
    <w:basedOn w:val="15"/>
    <w:qFormat/>
    <w:uiPriority w:val="59"/>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8">
    <w:name w:val="Strong"/>
    <w:qFormat/>
    <w:uiPriority w:val="0"/>
    <w:rPr>
      <w:rFonts w:cs="Times New Roman"/>
      <w:b/>
      <w:bCs/>
    </w:rPr>
  </w:style>
  <w:style w:type="character" w:styleId="19">
    <w:name w:val="page number"/>
    <w:qFormat/>
    <w:uiPriority w:val="0"/>
    <w:rPr>
      <w:rFonts w:ascii="Times New Roman" w:hAnsi="Times New Roman" w:eastAsia="宋体" w:cs="Times New Roman"/>
      <w:sz w:val="18"/>
      <w:szCs w:val="18"/>
    </w:rPr>
  </w:style>
  <w:style w:type="character" w:styleId="20">
    <w:name w:val="Hyperlink"/>
    <w:qFormat/>
    <w:uiPriority w:val="99"/>
    <w:rPr>
      <w:color w:val="0000FF"/>
      <w:u w:val="single"/>
    </w:rPr>
  </w:style>
  <w:style w:type="character" w:styleId="21">
    <w:name w:val="annotation reference"/>
    <w:qFormat/>
    <w:uiPriority w:val="0"/>
    <w:rPr>
      <w:rFonts w:cs="Times New Roman"/>
      <w:sz w:val="21"/>
      <w:szCs w:val="21"/>
    </w:rPr>
  </w:style>
  <w:style w:type="character" w:customStyle="1" w:styleId="22">
    <w:name w:val="标题 1 Char"/>
    <w:basedOn w:val="17"/>
    <w:link w:val="3"/>
    <w:qFormat/>
    <w:uiPriority w:val="9"/>
    <w:rPr>
      <w:rFonts w:ascii="Times New Roman" w:hAnsi="Times New Roman" w:eastAsia="宋体" w:cs="Times New Roman"/>
      <w:b/>
      <w:bCs/>
      <w:kern w:val="44"/>
      <w:sz w:val="44"/>
      <w:szCs w:val="44"/>
    </w:rPr>
  </w:style>
  <w:style w:type="character" w:customStyle="1" w:styleId="23">
    <w:name w:val="标题 2 Char"/>
    <w:basedOn w:val="17"/>
    <w:link w:val="4"/>
    <w:qFormat/>
    <w:uiPriority w:val="9"/>
    <w:rPr>
      <w:rFonts w:ascii="Cambria" w:hAnsi="Cambria" w:eastAsia="宋体" w:cs="Cambria"/>
      <w:b/>
      <w:bCs/>
      <w:sz w:val="32"/>
      <w:szCs w:val="32"/>
    </w:rPr>
  </w:style>
  <w:style w:type="character" w:customStyle="1" w:styleId="24">
    <w:name w:val="标题 3 Char"/>
    <w:basedOn w:val="17"/>
    <w:link w:val="2"/>
    <w:qFormat/>
    <w:uiPriority w:val="9"/>
    <w:rPr>
      <w:rFonts w:ascii="Times New Roman" w:hAnsi="Times New Roman" w:eastAsia="宋体" w:cs="Times New Roman"/>
      <w:b/>
      <w:bCs/>
      <w:sz w:val="32"/>
      <w:szCs w:val="32"/>
    </w:rPr>
  </w:style>
  <w:style w:type="character" w:customStyle="1" w:styleId="25">
    <w:name w:val="页眉 Char"/>
    <w:link w:val="11"/>
    <w:qFormat/>
    <w:uiPriority w:val="99"/>
    <w:rPr>
      <w:rFonts w:ascii="Times New Roman" w:hAnsi="Times New Roman"/>
      <w:sz w:val="18"/>
      <w:szCs w:val="18"/>
      <w:lang w:val="zh-CN" w:eastAsia="zh-CN"/>
    </w:rPr>
  </w:style>
  <w:style w:type="character" w:customStyle="1" w:styleId="26">
    <w:name w:val="页眉 Char1"/>
    <w:basedOn w:val="17"/>
    <w:semiHidden/>
    <w:qFormat/>
    <w:uiPriority w:val="99"/>
    <w:rPr>
      <w:sz w:val="18"/>
      <w:szCs w:val="18"/>
    </w:rPr>
  </w:style>
  <w:style w:type="character" w:customStyle="1" w:styleId="27">
    <w:name w:val="页脚 Char"/>
    <w:link w:val="10"/>
    <w:qFormat/>
    <w:uiPriority w:val="99"/>
    <w:rPr>
      <w:rFonts w:ascii="Times New Roman" w:hAnsi="Times New Roman"/>
      <w:sz w:val="18"/>
      <w:szCs w:val="18"/>
      <w:lang w:val="zh-CN" w:eastAsia="zh-CN"/>
    </w:rPr>
  </w:style>
  <w:style w:type="character" w:customStyle="1" w:styleId="28">
    <w:name w:val="页脚 Char1"/>
    <w:basedOn w:val="17"/>
    <w:semiHidden/>
    <w:qFormat/>
    <w:uiPriority w:val="99"/>
    <w:rPr>
      <w:sz w:val="18"/>
      <w:szCs w:val="18"/>
    </w:rPr>
  </w:style>
  <w:style w:type="character" w:customStyle="1" w:styleId="29">
    <w:name w:val="日期 Char"/>
    <w:link w:val="8"/>
    <w:qFormat/>
    <w:uiPriority w:val="0"/>
    <w:rPr>
      <w:rFonts w:ascii="Times New Roman" w:hAnsi="Times New Roman"/>
      <w:szCs w:val="24"/>
      <w:lang w:val="zh-CN" w:eastAsia="zh-CN"/>
    </w:rPr>
  </w:style>
  <w:style w:type="character" w:customStyle="1" w:styleId="30">
    <w:name w:val="日期 Char1"/>
    <w:basedOn w:val="17"/>
    <w:semiHidden/>
    <w:qFormat/>
    <w:uiPriority w:val="99"/>
  </w:style>
  <w:style w:type="character" w:customStyle="1" w:styleId="31">
    <w:name w:val="批注框文本 Char"/>
    <w:link w:val="9"/>
    <w:qFormat/>
    <w:uiPriority w:val="99"/>
    <w:rPr>
      <w:rFonts w:ascii="Times New Roman" w:hAnsi="Times New Roman"/>
      <w:sz w:val="18"/>
      <w:szCs w:val="18"/>
    </w:rPr>
  </w:style>
  <w:style w:type="character" w:customStyle="1" w:styleId="32">
    <w:name w:val="批注框文本 Char1"/>
    <w:basedOn w:val="17"/>
    <w:semiHidden/>
    <w:qFormat/>
    <w:uiPriority w:val="99"/>
    <w:rPr>
      <w:sz w:val="18"/>
      <w:szCs w:val="18"/>
    </w:rPr>
  </w:style>
  <w:style w:type="character" w:customStyle="1" w:styleId="33">
    <w:name w:val="文档结构图 Char"/>
    <w:link w:val="5"/>
    <w:qFormat/>
    <w:uiPriority w:val="99"/>
    <w:rPr>
      <w:rFonts w:ascii="宋体" w:cs="宋体"/>
      <w:sz w:val="18"/>
      <w:szCs w:val="18"/>
    </w:rPr>
  </w:style>
  <w:style w:type="character" w:customStyle="1" w:styleId="34">
    <w:name w:val="文档结构图 Char1"/>
    <w:basedOn w:val="17"/>
    <w:semiHidden/>
    <w:qFormat/>
    <w:uiPriority w:val="99"/>
    <w:rPr>
      <w:rFonts w:ascii="宋体" w:eastAsia="宋体"/>
      <w:sz w:val="18"/>
      <w:szCs w:val="18"/>
    </w:rPr>
  </w:style>
  <w:style w:type="character" w:customStyle="1" w:styleId="35">
    <w:name w:val="正文文本 Char"/>
    <w:link w:val="7"/>
    <w:qFormat/>
    <w:uiPriority w:val="0"/>
    <w:rPr>
      <w:rFonts w:ascii="Times New Roman" w:hAnsi="Times New Roman"/>
      <w:szCs w:val="21"/>
    </w:rPr>
  </w:style>
  <w:style w:type="character" w:customStyle="1" w:styleId="36">
    <w:name w:val="正文文本 Char1"/>
    <w:basedOn w:val="17"/>
    <w:semiHidden/>
    <w:qFormat/>
    <w:uiPriority w:val="99"/>
  </w:style>
  <w:style w:type="paragraph" w:customStyle="1" w:styleId="37">
    <w:name w:val="列出段落1"/>
    <w:basedOn w:val="1"/>
    <w:qFormat/>
    <w:uiPriority w:val="99"/>
    <w:pPr>
      <w:ind w:firstLine="420" w:firstLineChars="200"/>
    </w:pPr>
    <w:rPr>
      <w:rFonts w:ascii="Times New Roman" w:hAnsi="Times New Roman" w:eastAsia="宋体" w:cs="Times New Roman"/>
      <w:szCs w:val="21"/>
    </w:rPr>
  </w:style>
  <w:style w:type="paragraph" w:customStyle="1" w:styleId="38">
    <w:name w:val="段"/>
    <w:qFormat/>
    <w:uiPriority w:val="0"/>
    <w:pPr>
      <w:autoSpaceDE w:val="0"/>
      <w:autoSpaceDN w:val="0"/>
      <w:ind w:firstLine="200" w:firstLineChars="200"/>
      <w:jc w:val="both"/>
    </w:pPr>
    <w:rPr>
      <w:rFonts w:ascii="宋体" w:hAnsi="Times New Roman" w:eastAsia="宋体" w:cs="宋体"/>
      <w:kern w:val="0"/>
      <w:sz w:val="21"/>
      <w:szCs w:val="21"/>
      <w:lang w:val="en-US" w:eastAsia="zh-CN" w:bidi="ar-SA"/>
    </w:rPr>
  </w:style>
  <w:style w:type="paragraph" w:customStyle="1" w:styleId="39">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黑体"/>
      <w:kern w:val="0"/>
      <w:sz w:val="32"/>
      <w:szCs w:val="32"/>
      <w:lang w:val="en-US" w:eastAsia="zh-CN" w:bidi="ar-SA"/>
    </w:rPr>
  </w:style>
  <w:style w:type="paragraph" w:customStyle="1" w:styleId="40">
    <w:name w:val="章标题"/>
    <w:next w:val="38"/>
    <w:qFormat/>
    <w:uiPriority w:val="0"/>
    <w:pPr>
      <w:numPr>
        <w:ilvl w:val="1"/>
        <w:numId w:val="1"/>
      </w:numPr>
      <w:spacing w:beforeLines="50" w:afterLines="50"/>
      <w:jc w:val="both"/>
      <w:outlineLvl w:val="1"/>
    </w:pPr>
    <w:rPr>
      <w:rFonts w:ascii="黑体" w:hAnsi="Times New Roman" w:eastAsia="黑体" w:cs="黑体"/>
      <w:kern w:val="0"/>
      <w:sz w:val="21"/>
      <w:szCs w:val="21"/>
      <w:lang w:val="en-US" w:eastAsia="zh-CN" w:bidi="ar-SA"/>
    </w:rPr>
  </w:style>
  <w:style w:type="paragraph" w:customStyle="1" w:styleId="41">
    <w:name w:val="一级条标题"/>
    <w:next w:val="38"/>
    <w:qFormat/>
    <w:uiPriority w:val="0"/>
    <w:pPr>
      <w:numPr>
        <w:ilvl w:val="2"/>
        <w:numId w:val="1"/>
      </w:numPr>
      <w:outlineLvl w:val="2"/>
    </w:pPr>
    <w:rPr>
      <w:rFonts w:ascii="Times New Roman" w:hAnsi="Times New Roman" w:eastAsia="黑体" w:cs="Times New Roman"/>
      <w:kern w:val="0"/>
      <w:sz w:val="21"/>
      <w:szCs w:val="21"/>
      <w:lang w:val="en-US" w:eastAsia="zh-CN" w:bidi="ar-SA"/>
    </w:rPr>
  </w:style>
  <w:style w:type="paragraph" w:customStyle="1" w:styleId="42">
    <w:name w:val="二级条标题"/>
    <w:basedOn w:val="41"/>
    <w:next w:val="38"/>
    <w:qFormat/>
    <w:uiPriority w:val="0"/>
    <w:pPr>
      <w:numPr>
        <w:ilvl w:val="3"/>
      </w:numPr>
      <w:outlineLvl w:val="3"/>
    </w:pPr>
  </w:style>
  <w:style w:type="paragraph" w:customStyle="1" w:styleId="43">
    <w:name w:val="三级条标题"/>
    <w:basedOn w:val="42"/>
    <w:next w:val="38"/>
    <w:qFormat/>
    <w:uiPriority w:val="0"/>
    <w:pPr>
      <w:numPr>
        <w:ilvl w:val="4"/>
      </w:numPr>
      <w:outlineLvl w:val="4"/>
    </w:pPr>
  </w:style>
  <w:style w:type="paragraph" w:customStyle="1" w:styleId="44">
    <w:name w:val="四级条标题"/>
    <w:basedOn w:val="43"/>
    <w:next w:val="38"/>
    <w:qFormat/>
    <w:uiPriority w:val="0"/>
    <w:pPr>
      <w:numPr>
        <w:ilvl w:val="5"/>
      </w:numPr>
      <w:outlineLvl w:val="5"/>
    </w:pPr>
  </w:style>
  <w:style w:type="character" w:customStyle="1" w:styleId="45">
    <w:name w:val="content1"/>
    <w:qFormat/>
    <w:uiPriority w:val="0"/>
    <w:rPr>
      <w:sz w:val="17"/>
      <w:szCs w:val="17"/>
    </w:rPr>
  </w:style>
  <w:style w:type="paragraph" w:customStyle="1" w:styleId="46">
    <w:name w:val="五级条标题"/>
    <w:basedOn w:val="44"/>
    <w:next w:val="38"/>
    <w:qFormat/>
    <w:uiPriority w:val="0"/>
    <w:pPr>
      <w:numPr>
        <w:ilvl w:val="6"/>
      </w:numPr>
      <w:outlineLvl w:val="6"/>
    </w:pPr>
  </w:style>
  <w:style w:type="paragraph" w:customStyle="1" w:styleId="47">
    <w:name w:val="列项——（一级）"/>
    <w:qFormat/>
    <w:uiPriority w:val="0"/>
    <w:pPr>
      <w:widowControl w:val="0"/>
      <w:numPr>
        <w:ilvl w:val="0"/>
        <w:numId w:val="2"/>
      </w:numPr>
      <w:jc w:val="both"/>
    </w:pPr>
    <w:rPr>
      <w:rFonts w:ascii="宋体" w:hAnsi="Times New Roman" w:eastAsia="宋体" w:cs="宋体"/>
      <w:kern w:val="0"/>
      <w:sz w:val="21"/>
      <w:szCs w:val="21"/>
      <w:lang w:val="en-US" w:eastAsia="zh-CN" w:bidi="ar-SA"/>
    </w:rPr>
  </w:style>
  <w:style w:type="paragraph" w:customStyle="1" w:styleId="48">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49">
    <w:name w:val="无间隔1"/>
    <w:link w:val="50"/>
    <w:qFormat/>
    <w:uiPriority w:val="99"/>
    <w:pPr>
      <w:widowControl w:val="0"/>
      <w:jc w:val="both"/>
    </w:pPr>
    <w:rPr>
      <w:rFonts w:ascii="Times New Roman" w:hAnsi="Times New Roman" w:eastAsia="宋体" w:cs="Times New Roman"/>
      <w:kern w:val="0"/>
      <w:sz w:val="20"/>
      <w:szCs w:val="21"/>
      <w:lang w:val="en-US" w:eastAsia="zh-CN" w:bidi="ar-SA"/>
    </w:rPr>
  </w:style>
  <w:style w:type="character" w:customStyle="1" w:styleId="50">
    <w:name w:val="No Spacing Char"/>
    <w:link w:val="49"/>
    <w:qFormat/>
    <w:locked/>
    <w:uiPriority w:val="99"/>
    <w:rPr>
      <w:rFonts w:ascii="Times New Roman" w:hAnsi="Times New Roman" w:eastAsia="宋体" w:cs="Times New Roman"/>
      <w:kern w:val="0"/>
      <w:sz w:val="20"/>
      <w:szCs w:val="21"/>
    </w:rPr>
  </w:style>
  <w:style w:type="character" w:customStyle="1" w:styleId="51">
    <w:name w:val="line-height"/>
    <w:qFormat/>
    <w:uiPriority w:val="0"/>
  </w:style>
  <w:style w:type="paragraph" w:customStyle="1" w:styleId="52">
    <w:name w:val="图表脚注"/>
    <w:next w:val="1"/>
    <w:qFormat/>
    <w:uiPriority w:val="0"/>
    <w:pPr>
      <w:spacing w:after="200" w:line="276" w:lineRule="auto"/>
      <w:ind w:left="200" w:leftChars="200" w:hanging="100" w:hangingChars="100"/>
      <w:jc w:val="both"/>
    </w:pPr>
    <w:rPr>
      <w:rFonts w:ascii="宋体" w:hAnsi="Calibri" w:eastAsia="宋体" w:cs="宋体"/>
      <w:kern w:val="0"/>
      <w:sz w:val="18"/>
      <w:szCs w:val="18"/>
      <w:lang w:val="en-US" w:eastAsia="zh-CN" w:bidi="ar-SA"/>
    </w:rPr>
  </w:style>
  <w:style w:type="paragraph" w:customStyle="1" w:styleId="53">
    <w:name w:val="列出段落2"/>
    <w:basedOn w:val="1"/>
    <w:qFormat/>
    <w:uiPriority w:val="0"/>
    <w:pPr>
      <w:ind w:firstLine="420" w:firstLineChars="200"/>
    </w:pPr>
    <w:rPr>
      <w:rFonts w:ascii="Times New Roman" w:hAnsi="Times New Roman" w:eastAsia="宋体" w:cs="Times New Roman"/>
      <w:szCs w:val="21"/>
    </w:rPr>
  </w:style>
  <w:style w:type="paragraph" w:customStyle="1" w:styleId="54">
    <w:name w:val="无间隔2"/>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55">
    <w:name w:val="TOC 标题2"/>
    <w:basedOn w:val="3"/>
    <w:next w:val="1"/>
    <w:qFormat/>
    <w:uiPriority w:val="0"/>
    <w:pPr>
      <w:widowControl/>
      <w:spacing w:before="480" w:after="0" w:line="276" w:lineRule="auto"/>
      <w:jc w:val="left"/>
      <w:outlineLvl w:val="9"/>
    </w:pPr>
    <w:rPr>
      <w:rFonts w:ascii="Cambria" w:hAnsi="Cambria" w:cs="Cambria"/>
      <w:color w:val="365F91"/>
      <w:kern w:val="0"/>
      <w:sz w:val="28"/>
      <w:szCs w:val="28"/>
    </w:rPr>
  </w:style>
  <w:style w:type="paragraph" w:customStyle="1" w:styleId="56">
    <w:name w:val="封面标准号2"/>
    <w:basedOn w:val="1"/>
    <w:qFormat/>
    <w:uiPriority w:val="0"/>
    <w:pPr>
      <w:framePr w:w="9138" w:h="1244" w:hRule="exact" w:wrap="auto" w:vAnchor="page" w:hAnchor="margin" w:y="2908" w:anchorLock="1"/>
      <w:kinsoku w:val="0"/>
      <w:overflowPunct w:val="0"/>
      <w:autoSpaceDE w:val="0"/>
      <w:autoSpaceDN w:val="0"/>
      <w:adjustRightInd w:val="0"/>
      <w:spacing w:before="357" w:line="280" w:lineRule="exact"/>
      <w:jc w:val="right"/>
      <w:textAlignment w:val="center"/>
    </w:pPr>
    <w:rPr>
      <w:rFonts w:ascii="Times New Roman" w:hAnsi="Times New Roman" w:eastAsia="宋体" w:cs="Times New Roman"/>
      <w:kern w:val="0"/>
      <w:sz w:val="28"/>
      <w:szCs w:val="28"/>
    </w:rPr>
  </w:style>
  <w:style w:type="paragraph" w:customStyle="1" w:styleId="57">
    <w:name w:val="实施日期"/>
    <w:basedOn w:val="1"/>
    <w:qFormat/>
    <w:uiPriority w:val="0"/>
    <w:pPr>
      <w:framePr w:w="4000" w:h="473" w:hRule="exact" w:vSpace="180" w:wrap="auto" w:vAnchor="margin" w:hAnchor="margin" w:xAlign="right" w:y="13511" w:anchorLock="1"/>
      <w:widowControl/>
      <w:ind w:left="2415" w:hanging="420"/>
      <w:jc w:val="right"/>
    </w:pPr>
    <w:rPr>
      <w:rFonts w:ascii="Times New Roman" w:hAnsi="Times New Roman" w:eastAsia="黑体" w:cs="Times New Roman"/>
      <w:kern w:val="0"/>
      <w:sz w:val="28"/>
      <w:szCs w:val="28"/>
    </w:rPr>
  </w:style>
  <w:style w:type="character" w:customStyle="1" w:styleId="58">
    <w:name w:val="批注文字 Char"/>
    <w:basedOn w:val="17"/>
    <w:link w:val="6"/>
    <w:qFormat/>
    <w:uiPriority w:val="0"/>
    <w:rPr>
      <w:rFonts w:ascii="Times New Roman" w:hAnsi="Times New Roman" w:eastAsia="宋体" w:cs="Times New Roman"/>
      <w:szCs w:val="24"/>
    </w:rPr>
  </w:style>
  <w:style w:type="character" w:customStyle="1" w:styleId="59">
    <w:name w:val="批注文字 字符"/>
    <w:semiHidden/>
    <w:qFormat/>
    <w:uiPriority w:val="99"/>
    <w:rPr>
      <w:rFonts w:ascii="Times New Roman" w:hAnsi="Times New Roman"/>
      <w:kern w:val="2"/>
      <w:sz w:val="21"/>
      <w:szCs w:val="24"/>
    </w:rPr>
  </w:style>
  <w:style w:type="character" w:customStyle="1" w:styleId="60">
    <w:name w:val="批注主题 Char"/>
    <w:basedOn w:val="58"/>
    <w:link w:val="14"/>
    <w:qFormat/>
    <w:uiPriority w:val="0"/>
    <w:rPr>
      <w:rFonts w:ascii="Times New Roman" w:hAnsi="Times New Roman" w:eastAsia="宋体" w:cs="Times New Roman"/>
      <w:b/>
      <w:bCs/>
      <w:szCs w:val="24"/>
    </w:rPr>
  </w:style>
  <w:style w:type="character" w:customStyle="1" w:styleId="61">
    <w:name w:val="批注主题 字符"/>
    <w:semiHidden/>
    <w:qFormat/>
    <w:uiPriority w:val="99"/>
    <w:rPr>
      <w:rFonts w:ascii="Times New Roman" w:hAnsi="Times New Roman"/>
      <w:b/>
      <w:bCs/>
      <w:kern w:val="2"/>
      <w:sz w:val="21"/>
      <w:szCs w:val="24"/>
    </w:rPr>
  </w:style>
  <w:style w:type="paragraph" w:customStyle="1" w:styleId="62">
    <w:name w:val="TOC Heading"/>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styleId="63">
    <w:name w:val="No Spacing"/>
    <w:link w:val="64"/>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64">
    <w:name w:val="无间隔 Char"/>
    <w:link w:val="63"/>
    <w:qFormat/>
    <w:uiPriority w:val="1"/>
    <w:rPr>
      <w:rFonts w:ascii="Times New Roman" w:hAnsi="Times New Roman" w:eastAsia="宋体" w:cs="Times New Roman"/>
      <w:szCs w:val="24"/>
    </w:rPr>
  </w:style>
  <w:style w:type="paragraph" w:customStyle="1" w:styleId="65">
    <w:name w:val="Char"/>
    <w:basedOn w:val="1"/>
    <w:semiHidden/>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66">
    <w:name w:val="_Style 65"/>
    <w:basedOn w:val="1"/>
    <w:next w:val="67"/>
    <w:qFormat/>
    <w:uiPriority w:val="34"/>
    <w:pPr>
      <w:ind w:firstLine="420" w:firstLineChars="200"/>
    </w:pPr>
    <w:rPr>
      <w:rFonts w:ascii="Times New Roman" w:hAnsi="Times New Roman" w:eastAsia="宋体" w:cs="Times New Roman"/>
      <w:szCs w:val="24"/>
    </w:rPr>
  </w:style>
  <w:style w:type="paragraph" w:styleId="67">
    <w:name w:val="List Paragraph"/>
    <w:basedOn w:val="1"/>
    <w:qFormat/>
    <w:uiPriority w:val="34"/>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2696</Words>
  <Characters>3029</Characters>
  <Lines>58</Lines>
  <Paragraphs>16</Paragraphs>
  <TotalTime>2</TotalTime>
  <ScaleCrop>false</ScaleCrop>
  <LinksUpToDate>false</LinksUpToDate>
  <CharactersWithSpaces>3034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2019-11-15T02:32:00Z</dcterms:created>
  <dc:creator>A</dc:creator>
  <cp:lastModifiedBy>毛毛</cp:lastModifiedBy>
  <cp:lastPrinted>2024-10-30T04:46:00Z</cp:lastPrinted>
  <dcterms:modified xsi:type="dcterms:W3CDTF">2025-02-18T08:08:28Z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AD97D2B251994038A9BE2A84BCDBBC85_12</vt:lpwstr>
  </property>
  <property fmtid="{D5CDD505-2E9C-101B-9397-08002B2CF9AE}" pid="4" name="KSOTemplateDocerSaveRecord">
    <vt:lpwstr>eyJoZGlkIjoiNDA3MmQwYjE0OTExNmEwZGQ4ZDZiYjExNmFjNGM0YzYiLCJ1c2VySWQiOiIyMzkzNzkxNTAifQ==</vt:lpwstr>
  </property>
</Properties>
</file>