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p>
      <w:pPr>
        <w:wordWrap w:val="0"/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企业</w:t>
      </w:r>
      <w:r>
        <w:rPr>
          <w:rFonts w:hint="eastAsia" w:ascii="宋体" w:hAnsi="宋体" w:eastAsia="宋体" w:cs="Times New Roman"/>
          <w:sz w:val="24"/>
          <w:szCs w:val="24"/>
        </w:rPr>
        <w:t>编号：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</w:p>
    <w:p>
      <w:pPr>
        <w:jc w:val="center"/>
        <w:rPr>
          <w:rFonts w:ascii="方正宋三简体" w:hAnsi="方正宋三简体" w:eastAsia="宋体" w:cs="Times New Roman"/>
          <w:b/>
          <w:bCs/>
          <w:spacing w:val="40"/>
          <w:sz w:val="56"/>
          <w:szCs w:val="56"/>
        </w:rPr>
      </w:pPr>
    </w:p>
    <w:p>
      <w:pPr>
        <w:jc w:val="center"/>
        <w:rPr>
          <w:rFonts w:ascii="方正宋三简体" w:hAnsi="方正宋三简体" w:eastAsia="宋体" w:cs="Times New Roman"/>
          <w:b/>
          <w:bCs/>
          <w:spacing w:val="40"/>
          <w:sz w:val="56"/>
          <w:szCs w:val="56"/>
        </w:rPr>
      </w:pPr>
    </w:p>
    <w:p>
      <w:pPr>
        <w:jc w:val="center"/>
        <w:rPr>
          <w:rFonts w:hint="eastAsia" w:ascii="方正宋三简体" w:hAnsi="方正宋三简体" w:eastAsia="宋体" w:cs="Times New Roman"/>
          <w:b/>
          <w:bCs/>
          <w:spacing w:val="40"/>
          <w:sz w:val="56"/>
          <w:szCs w:val="56"/>
        </w:rPr>
      </w:pPr>
      <w:r>
        <w:rPr>
          <w:rFonts w:ascii="方正宋三简体" w:hAnsi="方正宋三简体" w:eastAsia="宋体" w:cs="Times New Roman"/>
          <w:b/>
          <w:bCs/>
          <w:spacing w:val="40"/>
          <w:sz w:val="56"/>
          <w:szCs w:val="56"/>
        </w:rPr>
        <w:t>山西省建筑装饰协会</w:t>
      </w:r>
    </w:p>
    <w:p>
      <w:pPr>
        <w:jc w:val="center"/>
        <w:rPr>
          <w:rFonts w:ascii="方正宋三简体" w:hAnsi="方正宋三简体" w:eastAsia="宋体" w:cs="Times New Roman"/>
          <w:sz w:val="28"/>
          <w:szCs w:val="28"/>
        </w:rPr>
      </w:pPr>
      <w:r>
        <w:rPr>
          <w:rFonts w:ascii="方正宋三简体" w:hAnsi="方正宋三简体" w:eastAsia="宋体" w:cs="Times New Roman"/>
          <w:b/>
          <w:bCs/>
          <w:spacing w:val="40"/>
          <w:sz w:val="56"/>
          <w:szCs w:val="56"/>
        </w:rPr>
        <w:t>企业等级评价</w:t>
      </w:r>
      <w:r>
        <w:rPr>
          <w:rFonts w:ascii="方正宋三简体" w:hAnsi="方正宋三简体" w:eastAsia="宋体" w:cs="Times New Roman"/>
          <w:sz w:val="28"/>
          <w:szCs w:val="28"/>
        </w:rPr>
        <w:t xml:space="preserve"> </w:t>
      </w:r>
    </w:p>
    <w:p>
      <w:pPr>
        <w:jc w:val="center"/>
        <w:rPr>
          <w:rFonts w:ascii="方正宋三简体" w:hAnsi="方正宋三简体" w:eastAsia="宋体" w:cs="Times New Roman"/>
          <w:b/>
          <w:bCs/>
          <w:spacing w:val="20"/>
          <w:sz w:val="56"/>
          <w:szCs w:val="56"/>
        </w:rPr>
      </w:pPr>
      <w:r>
        <w:rPr>
          <w:rFonts w:ascii="方正宋三简体" w:hAnsi="方正宋三简体" w:eastAsia="宋体" w:cs="Times New Roman"/>
          <w:b/>
          <w:bCs/>
          <w:spacing w:val="20"/>
          <w:sz w:val="56"/>
          <w:szCs w:val="56"/>
        </w:rPr>
        <w:t>申  报  表</w:t>
      </w:r>
    </w:p>
    <w:p>
      <w:pPr>
        <w:rPr>
          <w:rFonts w:ascii="方正宋三简体" w:hAnsi="方正宋三简体" w:eastAsia="宋体" w:cs="Times New Roman"/>
          <w:sz w:val="28"/>
          <w:szCs w:val="28"/>
        </w:rPr>
      </w:pPr>
      <w:r>
        <w:rPr>
          <w:rFonts w:ascii="方正宋三简体" w:hAnsi="方正宋三简体" w:eastAsia="宋体" w:cs="Times New Roman"/>
          <w:sz w:val="28"/>
          <w:szCs w:val="28"/>
        </w:rPr>
        <w:t xml:space="preserve"> </w:t>
      </w:r>
    </w:p>
    <w:p>
      <w:pPr>
        <w:rPr>
          <w:rFonts w:ascii="方正宋三简体" w:hAnsi="方正宋三简体" w:eastAsia="宋体" w:cs="Times New Roman"/>
          <w:sz w:val="28"/>
          <w:szCs w:val="28"/>
        </w:rPr>
      </w:pPr>
    </w:p>
    <w:p>
      <w:pPr>
        <w:spacing w:line="0" w:lineRule="atLeast"/>
        <w:jc w:val="center"/>
        <w:rPr>
          <w:rFonts w:ascii="方正宋三简体" w:hAnsi="方正宋三简体" w:eastAsia="宋体" w:cs="Times New Roman"/>
          <w:sz w:val="28"/>
          <w:szCs w:val="28"/>
        </w:rPr>
      </w:pPr>
    </w:p>
    <w:p>
      <w:pPr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</w:p>
    <w:p>
      <w:pPr>
        <w:ind w:firstLine="864" w:firstLineChars="270"/>
        <w:rPr>
          <w:rFonts w:hint="eastAsia" w:ascii="黑体" w:hAnsi="黑体" w:eastAsia="黑体" w:cs="Times New Roman"/>
          <w:sz w:val="32"/>
          <w:szCs w:val="32"/>
        </w:rPr>
      </w:pPr>
    </w:p>
    <w:p>
      <w:pPr>
        <w:ind w:firstLine="864" w:firstLineChars="270"/>
        <w:rPr>
          <w:rFonts w:hint="eastAsia" w:ascii="黑体" w:hAnsi="黑体" w:eastAsia="黑体" w:cs="Times New Roman"/>
          <w:sz w:val="32"/>
          <w:szCs w:val="32"/>
        </w:rPr>
      </w:pPr>
    </w:p>
    <w:p>
      <w:pPr>
        <w:ind w:firstLine="864" w:firstLineChars="270"/>
        <w:rPr>
          <w:rFonts w:hint="eastAsia" w:ascii="黑体" w:hAnsi="黑体" w:eastAsia="黑体" w:cs="Times New Roman"/>
          <w:sz w:val="32"/>
          <w:szCs w:val="32"/>
        </w:rPr>
      </w:pPr>
    </w:p>
    <w:p>
      <w:pPr>
        <w:ind w:firstLine="864" w:firstLineChars="27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32"/>
          <w:szCs w:val="32"/>
        </w:rPr>
        <w:t>申报单位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盖章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  <w:r>
        <w:rPr>
          <w:rFonts w:ascii="Times New Roman" w:hAnsi="Times New Roman" w:eastAsia="宋体" w:cs="Times New Roman"/>
          <w:sz w:val="32"/>
          <w:szCs w:val="32"/>
          <w:u w:val="single"/>
        </w:rPr>
        <w:t xml:space="preserve">                    </w:t>
      </w:r>
    </w:p>
    <w:p>
      <w:pPr>
        <w:ind w:firstLine="864" w:firstLineChars="270"/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hint="eastAsia" w:ascii="黑体" w:hAnsi="黑体" w:eastAsia="黑体" w:cs="Times New Roman"/>
          <w:sz w:val="32"/>
          <w:szCs w:val="32"/>
        </w:rPr>
        <w:t>申报日期：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            </w:t>
      </w:r>
    </w:p>
    <w:p>
      <w:pPr>
        <w:ind w:firstLine="756" w:firstLineChars="27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</w:p>
    <w:p>
      <w:pPr>
        <w:jc w:val="center"/>
        <w:rPr>
          <w:rFonts w:ascii="楷体_GB2312" w:hAnsi="楷体_GB2312" w:eastAsia="宋体" w:cs="Times New Roman"/>
          <w:spacing w:val="40"/>
          <w:sz w:val="40"/>
          <w:szCs w:val="40"/>
        </w:rPr>
      </w:pPr>
    </w:p>
    <w:p>
      <w:pPr>
        <w:jc w:val="center"/>
        <w:rPr>
          <w:rFonts w:ascii="楷体_GB2312" w:hAnsi="楷体_GB2312" w:eastAsia="宋体" w:cs="Times New Roman"/>
          <w:spacing w:val="40"/>
          <w:sz w:val="40"/>
          <w:szCs w:val="40"/>
        </w:rPr>
      </w:pPr>
    </w:p>
    <w:p>
      <w:pPr>
        <w:jc w:val="center"/>
        <w:rPr>
          <w:rFonts w:ascii="楷体_GB2312" w:hAnsi="楷体_GB2312" w:eastAsia="宋体" w:cs="Times New Roman"/>
          <w:spacing w:val="40"/>
          <w:sz w:val="40"/>
          <w:szCs w:val="40"/>
        </w:rPr>
      </w:pPr>
    </w:p>
    <w:p>
      <w:pPr>
        <w:jc w:val="center"/>
        <w:rPr>
          <w:rFonts w:ascii="楷体_GB2312" w:hAnsi="楷体_GB2312" w:eastAsia="宋体" w:cs="Times New Roman"/>
          <w:b/>
          <w:bCs/>
          <w:spacing w:val="40"/>
          <w:sz w:val="32"/>
          <w:szCs w:val="32"/>
        </w:rPr>
      </w:pPr>
      <w:r>
        <w:rPr>
          <w:rFonts w:ascii="楷体_GB2312" w:hAnsi="楷体_GB2312" w:eastAsia="宋体" w:cs="Times New Roman"/>
          <w:b/>
          <w:bCs/>
          <w:spacing w:val="40"/>
          <w:sz w:val="32"/>
          <w:szCs w:val="32"/>
        </w:rPr>
        <w:t>山西省建筑装饰协会制</w:t>
      </w:r>
    </w:p>
    <w:p>
      <w:pPr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</w:t>
      </w:r>
    </w:p>
    <w:p>
      <w:pPr>
        <w:rPr>
          <w:rFonts w:hint="eastAsia" w:ascii="宋体" w:hAnsi="宋体" w:eastAsia="宋体" w:cs="Times New Roman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506"/>
        <w:gridCol w:w="900"/>
        <w:gridCol w:w="1095"/>
        <w:gridCol w:w="828"/>
        <w:gridCol w:w="832"/>
        <w:gridCol w:w="665"/>
        <w:gridCol w:w="1080"/>
        <w:gridCol w:w="15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企业名称</w:t>
            </w:r>
          </w:p>
        </w:tc>
        <w:tc>
          <w:tcPr>
            <w:tcW w:w="282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所有制形式</w:t>
            </w:r>
          </w:p>
        </w:tc>
        <w:tc>
          <w:tcPr>
            <w:tcW w:w="26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资质等级</w:t>
            </w:r>
          </w:p>
        </w:tc>
        <w:tc>
          <w:tcPr>
            <w:tcW w:w="2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法定代表人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企业地址</w:t>
            </w:r>
          </w:p>
        </w:tc>
        <w:tc>
          <w:tcPr>
            <w:tcW w:w="2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编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联系人姓名工作部门</w:t>
            </w:r>
          </w:p>
        </w:tc>
        <w:tc>
          <w:tcPr>
            <w:tcW w:w="2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话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主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要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技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术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经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济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指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目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位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本年度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上一年度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总产值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万元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利润总额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万元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产值利润率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%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企业纳税总额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万元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资产负债率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%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资本保值增值率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%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社会贡献（公益活动捐款）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对行业和协会的贡献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0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全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轻伤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‰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0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重伤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次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0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死亡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次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8" w:hRule="atLeast"/>
        </w:trPr>
        <w:tc>
          <w:tcPr>
            <w:tcW w:w="8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方正宋三简体" w:hAnsi="方正宋三简体" w:eastAsia="宋体" w:cs="Times New Roman"/>
                <w:sz w:val="32"/>
                <w:szCs w:val="32"/>
                <w:u w:val="single"/>
              </w:rPr>
            </w:pPr>
            <w:r>
              <w:rPr>
                <w:rFonts w:hint="eastAsia" w:ascii="方正宋三简体" w:hAnsi="方正宋三简体" w:eastAsia="宋体" w:cs="Times New Roman"/>
                <w:sz w:val="32"/>
                <w:szCs w:val="32"/>
                <w:u w:val="single"/>
                <w:lang w:val="en-US" w:eastAsia="zh-CN"/>
              </w:rPr>
              <w:t>近两年</w:t>
            </w:r>
            <w:r>
              <w:rPr>
                <w:rFonts w:ascii="方正宋三简体" w:hAnsi="方正宋三简体" w:eastAsia="宋体" w:cs="Times New Roman"/>
                <w:sz w:val="32"/>
                <w:szCs w:val="32"/>
                <w:u w:val="single"/>
              </w:rPr>
              <w:t>主 要 业 绩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（按申报条件填写）</w:t>
            </w: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tbl>
      <w:tblPr>
        <w:tblStyle w:val="4"/>
        <w:tblW w:w="89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0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9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企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管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部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门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80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（章）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地市协会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8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（章）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Times New Roman"/>
                <w:sz w:val="28"/>
                <w:szCs w:val="28"/>
                <w:lang w:val="en-US" w:eastAsia="zh-CN"/>
              </w:rPr>
              <w:t>评审组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>意见：</w:t>
            </w: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经办人签名：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年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月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</w:trPr>
        <w:tc>
          <w:tcPr>
            <w:tcW w:w="8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山西省建筑装饰协会等级评价领导小组</w:t>
            </w:r>
            <w:r>
              <w:rPr>
                <w:rFonts w:hint="eastAsia" w:ascii="仿宋_GB2312" w:hAnsi="仿宋_GB2312" w:eastAsia="宋体" w:cs="Times New Roman"/>
                <w:sz w:val="28"/>
                <w:szCs w:val="28"/>
                <w:lang w:val="en-US" w:eastAsia="zh-CN"/>
              </w:rPr>
              <w:t>审批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>意见：</w:t>
            </w: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宋体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宋体" w:eastAsia="宋体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  <w:lang w:val="en-US" w:eastAsia="zh-CN"/>
              </w:rPr>
              <w:t>组长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：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         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公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章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            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年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 xml:space="preserve">月 </w:t>
            </w:r>
            <w:r>
              <w:rPr>
                <w:rFonts w:ascii="仿宋_GB2312" w:hAnsi="仿宋_GB2312" w:eastAsia="宋体" w:cs="Times New Roman"/>
                <w:sz w:val="28"/>
                <w:szCs w:val="28"/>
              </w:rPr>
              <w:t xml:space="preserve">  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三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2E4ZDEyNTA3YzFiYjEwZGY3N2JkODU5NWZmNWMifQ=="/>
  </w:docVars>
  <w:rsids>
    <w:rsidRoot w:val="004C6C78"/>
    <w:rsid w:val="001C0215"/>
    <w:rsid w:val="004C6C78"/>
    <w:rsid w:val="1207729A"/>
    <w:rsid w:val="1ADE591E"/>
    <w:rsid w:val="2840330A"/>
    <w:rsid w:val="32BF4B25"/>
    <w:rsid w:val="42C7159E"/>
    <w:rsid w:val="487B18D3"/>
    <w:rsid w:val="4B5C0989"/>
    <w:rsid w:val="4C3007EF"/>
    <w:rsid w:val="4D2D42E7"/>
    <w:rsid w:val="53B75AF6"/>
    <w:rsid w:val="5A1C6D36"/>
    <w:rsid w:val="5FD255E8"/>
    <w:rsid w:val="658D43CF"/>
    <w:rsid w:val="792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271</Words>
  <Characters>271</Characters>
  <Lines>20</Lines>
  <Paragraphs>5</Paragraphs>
  <TotalTime>0</TotalTime>
  <ScaleCrop>false</ScaleCrop>
  <LinksUpToDate>false</LinksUpToDate>
  <CharactersWithSpaces>541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2021-12-01T10:20:00Z</dcterms:created>
  <dc:creator>微软用户</dc:creator>
  <cp:lastModifiedBy>Administrator</cp:lastModifiedBy>
  <cp:lastPrinted>2021-12-20T02:40:00Z</cp:lastPrinted>
  <dcterms:modified xsi:type="dcterms:W3CDTF">2023-04-11T02:01:52Z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7AC5B399067B49268DE03E603C3E2034</vt:lpwstr>
  </property>
</Properties>
</file>